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0CC0" w14:textId="5AE9EE9F" w:rsidR="008C24A9" w:rsidRDefault="008C24A9" w:rsidP="008C24A9">
      <w:r>
        <w:t>23ITP-10</w:t>
      </w:r>
    </w:p>
    <w:p w14:paraId="66A2D252" w14:textId="2280572C" w:rsidR="008C24A9" w:rsidRDefault="008C24A9" w:rsidP="008C24A9">
      <w:r>
        <w:t>Carlos Guzmán Pérez, Portavoz del Grupo Parlamentario Contigo Navarra-</w:t>
      </w:r>
      <w:proofErr w:type="spellStart"/>
      <w:r>
        <w:t>Zurekin</w:t>
      </w:r>
      <w:proofErr w:type="spellEnd"/>
      <w:r>
        <w:t xml:space="preserve"> Nafarroa, al amparo de lo establecido en el reglamento de la Cámara, presenta la siguiente Interpelación para que sea incluida en el orden del día del Pleno previsto de control que corresponda. </w:t>
      </w:r>
    </w:p>
    <w:p w14:paraId="2D27A84D" w14:textId="77777777" w:rsidR="008C24A9" w:rsidRDefault="008C24A9" w:rsidP="008C24A9">
      <w:r>
        <w:t xml:space="preserve">La siniestralidad laboral continúa siendo alarmantemente elevada en Navarra. El primer semestre de 2023 demuestra que los accidentes de trabajo siguen siendo un problema de primer orden en nuestra comunidad. </w:t>
      </w:r>
    </w:p>
    <w:p w14:paraId="657056C1" w14:textId="54049806" w:rsidR="008C24A9" w:rsidRDefault="008C24A9" w:rsidP="008C24A9">
      <w:r>
        <w:t xml:space="preserve">Según datos del Ministerio de Trabajo y Economía Social, en este periodo se registraron en la Comunidad Foral 6.265 accidentes en jornada de trabajo e </w:t>
      </w:r>
      <w:r w:rsidRPr="008C24A9">
        <w:rPr>
          <w:i/>
          <w:iCs/>
        </w:rPr>
        <w:t>in itinere</w:t>
      </w:r>
      <w:r>
        <w:t xml:space="preserve">, lo que la sitúa como el territorio con mayor índice de incidencia por diez mil personas trabajadoras del Estado. </w:t>
      </w:r>
    </w:p>
    <w:p w14:paraId="21BD2094" w14:textId="4141FEF1" w:rsidR="008C24A9" w:rsidRDefault="008C24A9" w:rsidP="008C24A9">
      <w:r>
        <w:t xml:space="preserve">Concretamente se han contabilizado en Navarra 319,8 accidentes de trabajo con baja laboral por diez mil personas trabajadoras, superando la media en España en 96 puntos. El Estado sitúa la ratio de índice de incidencia en 223,8 accidentes de trabajo con baja por diez mil personas trabajadoras. </w:t>
      </w:r>
    </w:p>
    <w:p w14:paraId="6F9787E8" w14:textId="1BDE43B0" w:rsidR="008C24A9" w:rsidRDefault="008C24A9" w:rsidP="008C24A9">
      <w:r>
        <w:t xml:space="preserve">Los datos demuestran un aumento continuo y extremadamente peligroso de los accidentes de trabajo en Navarra para las personas trabajadoras. Desde la recuperación tras la crisis sanitaria, son ya tres años consecutivos de aumentos en el número de accidentes. </w:t>
      </w:r>
    </w:p>
    <w:p w14:paraId="18A88C42" w14:textId="77777777" w:rsidR="008C24A9" w:rsidRDefault="008C24A9" w:rsidP="008C24A9">
      <w:r>
        <w:t xml:space="preserve">Por sectores, Navarra supera las medias estatales de incidencia en los cuatro grandes grupos productivos: construcción, servicios, industria y agro, siendo especialmente alta en construcción e industria. </w:t>
      </w:r>
    </w:p>
    <w:p w14:paraId="02F60E0D" w14:textId="13389561" w:rsidR="008C24A9" w:rsidRDefault="008C24A9" w:rsidP="008C24A9">
      <w:r>
        <w:t>Por todo ello, el Grupo Parlamentario Contigo Navarra-</w:t>
      </w:r>
      <w:proofErr w:type="spellStart"/>
      <w:r>
        <w:t>Zurekin</w:t>
      </w:r>
      <w:proofErr w:type="spellEnd"/>
      <w:r>
        <w:t xml:space="preserve"> Nafarroa interpelamos al Gobierno de Navarra sobre su política general en materia de prevención de riesgos laborales para reducir la siniestralidad laboral ante los muy malos datos de Navarra. </w:t>
      </w:r>
    </w:p>
    <w:p w14:paraId="0E5D6492" w14:textId="4FEC1A20" w:rsidR="008C24A9" w:rsidRDefault="008C24A9" w:rsidP="008C24A9">
      <w:r>
        <w:t>Pamplona-</w:t>
      </w:r>
      <w:proofErr w:type="spellStart"/>
      <w:r>
        <w:t>lruñea</w:t>
      </w:r>
      <w:proofErr w:type="spellEnd"/>
      <w:r>
        <w:t xml:space="preserve">, a 20 de septiembre de 2023 </w:t>
      </w:r>
    </w:p>
    <w:p w14:paraId="71C0FFBD" w14:textId="74D78875" w:rsidR="008C24A9" w:rsidRDefault="008C24A9" w:rsidP="008C24A9">
      <w:r>
        <w:t xml:space="preserve">El Portavoz: Carlos Guzmán Pérez </w:t>
      </w:r>
    </w:p>
    <w:p w14:paraId="14ACFCDD" w14:textId="54591F2F" w:rsidR="00D24D98" w:rsidRDefault="00D24D98" w:rsidP="00415F6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A9"/>
    <w:rsid w:val="00415F68"/>
    <w:rsid w:val="004A2714"/>
    <w:rsid w:val="005E037B"/>
    <w:rsid w:val="008C24A9"/>
    <w:rsid w:val="00A87046"/>
    <w:rsid w:val="00D24D98"/>
    <w:rsid w:val="00DB02D8"/>
    <w:rsid w:val="00FC53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3F56"/>
  <w15:chartTrackingRefBased/>
  <w15:docId w15:val="{05EB63DB-EB29-41B5-8B16-06A18813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6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2023-09-20T11:54:00Z</dcterms:created>
  <dcterms:modified xsi:type="dcterms:W3CDTF">2023-09-26T07:59:00Z</dcterms:modified>
</cp:coreProperties>
</file>