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DAEA" w14:textId="46170E32" w:rsidR="00F23148" w:rsidRDefault="00F23148" w:rsidP="00F23148">
      <w:pPr>
        <w:jc w:val="both"/>
      </w:pPr>
      <w:r>
        <w:t>23PES-135</w:t>
      </w:r>
    </w:p>
    <w:p w14:paraId="5D9CFC7E" w14:textId="49D2EFF4" w:rsidR="00F23148" w:rsidRDefault="00F23148" w:rsidP="00F23148">
      <w:pPr>
        <w:jc w:val="both"/>
      </w:pPr>
      <w:r>
        <w:t>Doña Leticia San Martín Rodríguez, miembro de las Cortes de Navarra, adscrita al Grupo Parlamentario Unión del Pueblo Navarro (UPN), al amparo de lo dispuesto en el Reglamento de la Cámara, realiza la siguiente pregunta escrita al Gobierno de Navarra:</w:t>
      </w:r>
      <w:r w:rsidR="00C80544">
        <w:t xml:space="preserve"> </w:t>
      </w:r>
      <w:r>
        <w:t>¿</w:t>
      </w:r>
      <w:r w:rsidR="00C80544">
        <w:t>c</w:t>
      </w:r>
      <w:r>
        <w:t>uáles son las acciones concretas desarrolladas durante el año 2022 y 2023 para reducir la siniestralidad laboral en Navarra? Diferenciando acciones de repetición de nuevas acciones.</w:t>
      </w:r>
    </w:p>
    <w:p w14:paraId="6A8F628B" w14:textId="7D886323" w:rsidR="00F23148" w:rsidRDefault="00F23148" w:rsidP="00F23148">
      <w:pPr>
        <w:jc w:val="both"/>
      </w:pPr>
      <w:r>
        <w:t>Pamplona, a 9 de octubre de 2023</w:t>
      </w:r>
    </w:p>
    <w:p w14:paraId="592FCEDA" w14:textId="17334FFD" w:rsidR="005778F1" w:rsidRDefault="00F23148" w:rsidP="00F23148">
      <w:pPr>
        <w:jc w:val="both"/>
      </w:pPr>
      <w:r>
        <w:t>La Parlamentaria Foral: Leticia San Martín Rodríguez</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48"/>
    <w:rsid w:val="00085BFB"/>
    <w:rsid w:val="00176970"/>
    <w:rsid w:val="002F7EA0"/>
    <w:rsid w:val="00425A91"/>
    <w:rsid w:val="0045436C"/>
    <w:rsid w:val="005022DF"/>
    <w:rsid w:val="005778F1"/>
    <w:rsid w:val="00911504"/>
    <w:rsid w:val="00B93148"/>
    <w:rsid w:val="00C111F9"/>
    <w:rsid w:val="00C80544"/>
    <w:rsid w:val="00D10586"/>
    <w:rsid w:val="00D26F36"/>
    <w:rsid w:val="00F23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E818"/>
  <w15:chartTrackingRefBased/>
  <w15:docId w15:val="{3B251017-836A-48DF-B436-4FCEBFA6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451</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Mauleón, Fernando</cp:lastModifiedBy>
  <cp:revision>3</cp:revision>
  <dcterms:created xsi:type="dcterms:W3CDTF">2023-10-10T11:47:00Z</dcterms:created>
  <dcterms:modified xsi:type="dcterms:W3CDTF">2023-10-18T07:25:00Z</dcterms:modified>
</cp:coreProperties>
</file>