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4F559" w14:textId="16ABF547" w:rsidR="00FA582B" w:rsidRPr="00C30226" w:rsidRDefault="00FA582B" w:rsidP="00A0749A">
      <w:pPr>
        <w:pStyle w:val="Style"/>
        <w:spacing w:before="100" w:beforeAutospacing="1" w:after="200" w:line="276" w:lineRule="auto"/>
        <w:jc w:val="both"/>
        <w:textAlignment w:val="baseline"/>
        <w:rPr>
          <w:rFonts w:asciiTheme="minorHAnsi" w:eastAsia="Arial" w:hAnsiTheme="minorHAnsi" w:cstheme="minorHAnsi"/>
          <w:bCs/>
          <w:sz w:val="22"/>
          <w:szCs w:val="22"/>
        </w:rPr>
      </w:pPr>
      <w:r>
        <w:rPr>
          <w:rFonts w:asciiTheme="minorHAnsi" w:hAnsiTheme="minorHAnsi"/>
          <w:sz w:val="22"/>
        </w:rPr>
        <w:t>23MOC-62</w:t>
      </w:r>
    </w:p>
    <w:p w14:paraId="72C73DE5" w14:textId="6F3B29E0" w:rsidR="009079FF" w:rsidRPr="00FA582B" w:rsidRDefault="00C30226" w:rsidP="00A0749A">
      <w:pPr>
        <w:pStyle w:val="Style"/>
        <w:spacing w:before="100" w:beforeAutospacing="1" w:after="200" w:line="276" w:lineRule="auto"/>
        <w:ind w:left="14"/>
        <w:jc w:val="both"/>
        <w:textAlignment w:val="baseline"/>
        <w:rPr>
          <w:rFonts w:asciiTheme="minorHAnsi" w:hAnsiTheme="minorHAnsi" w:cstheme="minorHAnsi"/>
          <w:sz w:val="22"/>
          <w:szCs w:val="22"/>
        </w:rPr>
      </w:pPr>
      <w:r>
        <w:rPr>
          <w:rFonts w:asciiTheme="minorHAnsi" w:hAnsiTheme="minorHAnsi"/>
          <w:sz w:val="22"/>
        </w:rPr>
        <w:t xml:space="preserve">Geroa Bai talde parlamentarioari atxikitako foru parlamentari Blanca Isabel </w:t>
      </w:r>
      <w:proofErr w:type="spellStart"/>
      <w:r>
        <w:rPr>
          <w:rFonts w:asciiTheme="minorHAnsi" w:hAnsiTheme="minorHAnsi"/>
          <w:sz w:val="22"/>
        </w:rPr>
        <w:t>Regúlez</w:t>
      </w:r>
      <w:proofErr w:type="spellEnd"/>
      <w:r>
        <w:rPr>
          <w:rFonts w:asciiTheme="minorHAnsi" w:hAnsiTheme="minorHAnsi"/>
          <w:sz w:val="22"/>
        </w:rPr>
        <w:t xml:space="preserve"> Álvarez andreak, Legebiltzarreko Erregelamenduak ezarritakoaren babesean, honako mozio hau aurkezten du, Legebiltzar honetako Osoko Bilkuran eztabaidatua izateko. Mozioaren bidez, Nafarroako Gobernua premiatzen da arreta-zerbitzu bat era dezan, </w:t>
      </w:r>
      <w:proofErr w:type="spellStart"/>
      <w:r>
        <w:rPr>
          <w:rFonts w:asciiTheme="minorHAnsi" w:hAnsiTheme="minorHAnsi"/>
          <w:sz w:val="22"/>
        </w:rPr>
        <w:t>kirolgintzako</w:t>
      </w:r>
      <w:proofErr w:type="spellEnd"/>
      <w:r>
        <w:rPr>
          <w:rFonts w:asciiTheme="minorHAnsi" w:hAnsiTheme="minorHAnsi"/>
          <w:sz w:val="22"/>
        </w:rPr>
        <w:t xml:space="preserve"> egoera sexistei aurre egitekoa.</w:t>
      </w:r>
    </w:p>
    <w:p w14:paraId="3B5CDFEB" w14:textId="3B369964" w:rsidR="009079FF" w:rsidRPr="00C30226" w:rsidRDefault="00C30226" w:rsidP="00A0749A">
      <w:pPr>
        <w:pStyle w:val="Style"/>
        <w:spacing w:before="100" w:beforeAutospacing="1" w:after="200" w:line="276" w:lineRule="auto"/>
        <w:jc w:val="both"/>
        <w:textAlignment w:val="baseline"/>
        <w:rPr>
          <w:rFonts w:asciiTheme="minorHAnsi" w:hAnsiTheme="minorHAnsi" w:cstheme="minorHAnsi"/>
          <w:bCs/>
          <w:sz w:val="22"/>
          <w:szCs w:val="22"/>
        </w:rPr>
      </w:pPr>
      <w:r>
        <w:rPr>
          <w:rFonts w:asciiTheme="minorHAnsi" w:hAnsiTheme="minorHAnsi"/>
          <w:sz w:val="22"/>
        </w:rPr>
        <w:t>Zioen azalpena.</w:t>
      </w:r>
    </w:p>
    <w:p w14:paraId="7BCAA647" w14:textId="77777777" w:rsidR="009079FF" w:rsidRPr="00FA582B" w:rsidRDefault="009079FF" w:rsidP="00A0749A">
      <w:pPr>
        <w:pStyle w:val="Style"/>
        <w:spacing w:before="100" w:beforeAutospacing="1" w:after="200" w:line="276" w:lineRule="auto"/>
        <w:jc w:val="both"/>
        <w:textAlignment w:val="baseline"/>
        <w:rPr>
          <w:rFonts w:asciiTheme="minorHAnsi" w:hAnsiTheme="minorHAnsi" w:cstheme="minorHAnsi"/>
          <w:sz w:val="22"/>
          <w:szCs w:val="22"/>
        </w:rPr>
      </w:pPr>
      <w:r>
        <w:rPr>
          <w:rFonts w:asciiTheme="minorHAnsi" w:hAnsiTheme="minorHAnsi"/>
          <w:sz w:val="22"/>
        </w:rPr>
        <w:t xml:space="preserve">Emakumezkoen Futbol Mundialaren ospakizunean Espainiako emakumezkoen futbol-selekzioan gertatu zenak ikusarazi eta mahai mediatiko eta sozialaren gainean jarri ditu </w:t>
      </w:r>
      <w:proofErr w:type="spellStart"/>
      <w:r>
        <w:rPr>
          <w:rFonts w:asciiTheme="minorHAnsi" w:hAnsiTheme="minorHAnsi"/>
          <w:sz w:val="22"/>
        </w:rPr>
        <w:t>kirolgintzan</w:t>
      </w:r>
      <w:proofErr w:type="spellEnd"/>
      <w:r>
        <w:rPr>
          <w:rFonts w:asciiTheme="minorHAnsi" w:hAnsiTheme="minorHAnsi"/>
          <w:sz w:val="22"/>
        </w:rPr>
        <w:t xml:space="preserve"> dauden abusu, sexu-jazarpen eta sexuagatiko jazarpeneko egoerak, edozein dela ere kirolaren esparrua, diziplina eta kategoria.</w:t>
      </w:r>
    </w:p>
    <w:p w14:paraId="2859FA64" w14:textId="50A72284" w:rsidR="009079FF" w:rsidRPr="00FA582B" w:rsidRDefault="009079FF" w:rsidP="00A0749A">
      <w:pPr>
        <w:pStyle w:val="Style"/>
        <w:spacing w:before="100" w:beforeAutospacing="1" w:after="200" w:line="276" w:lineRule="auto"/>
        <w:jc w:val="both"/>
        <w:textAlignment w:val="baseline"/>
        <w:rPr>
          <w:rFonts w:asciiTheme="minorHAnsi" w:hAnsiTheme="minorHAnsi" w:cstheme="minorHAnsi"/>
          <w:sz w:val="22"/>
          <w:szCs w:val="22"/>
        </w:rPr>
      </w:pPr>
      <w:r>
        <w:rPr>
          <w:rFonts w:asciiTheme="minorHAnsi" w:hAnsiTheme="minorHAnsi"/>
          <w:sz w:val="22"/>
        </w:rPr>
        <w:t xml:space="preserve">Ez da zilegi </w:t>
      </w:r>
      <w:proofErr w:type="spellStart"/>
      <w:r>
        <w:rPr>
          <w:rFonts w:asciiTheme="minorHAnsi" w:hAnsiTheme="minorHAnsi"/>
          <w:sz w:val="22"/>
        </w:rPr>
        <w:t>kirolgintzaren</w:t>
      </w:r>
      <w:proofErr w:type="spellEnd"/>
      <w:r>
        <w:rPr>
          <w:rFonts w:asciiTheme="minorHAnsi" w:hAnsiTheme="minorHAnsi"/>
          <w:sz w:val="22"/>
        </w:rPr>
        <w:t xml:space="preserve"> baitako egoera horiek gertatzea, eta are gutxiago horrelakorik ametitzea. Nafarroak badauka kirol alorrean jarduketa-protokolo bat, haurtzaroko eta nerabezaroko indarkeriari aurre egitekoa, Nafarroako Kirolaren Institutuko zuzendari kudeatzailearen martxoaren 8ko 84/2023 Ebazpenaren bidez ezarria, zeinak onetsi baitzuen "Nafarroako Foru Komunitatean </w:t>
      </w:r>
      <w:proofErr w:type="spellStart"/>
      <w:r>
        <w:rPr>
          <w:rFonts w:asciiTheme="minorHAnsi" w:hAnsiTheme="minorHAnsi"/>
          <w:sz w:val="22"/>
        </w:rPr>
        <w:t>kirolgintza</w:t>
      </w:r>
      <w:proofErr w:type="spellEnd"/>
      <w:r>
        <w:rPr>
          <w:rFonts w:asciiTheme="minorHAnsi" w:hAnsiTheme="minorHAnsi"/>
          <w:sz w:val="22"/>
        </w:rPr>
        <w:t xml:space="preserve"> eta aisialdi esparruetan haurtzaro eta nerabezaroko indarkeriari aurre egiteko jarduketa-protokoloa".</w:t>
      </w:r>
    </w:p>
    <w:p w14:paraId="1EE786E7" w14:textId="77777777" w:rsidR="009079FF" w:rsidRPr="00FA582B" w:rsidRDefault="009079FF" w:rsidP="00A0749A">
      <w:pPr>
        <w:pStyle w:val="Style"/>
        <w:spacing w:before="100" w:beforeAutospacing="1" w:after="200" w:line="276" w:lineRule="auto"/>
        <w:jc w:val="both"/>
        <w:textAlignment w:val="baseline"/>
        <w:rPr>
          <w:rFonts w:asciiTheme="minorHAnsi" w:hAnsiTheme="minorHAnsi" w:cstheme="minorHAnsi"/>
          <w:sz w:val="22"/>
          <w:szCs w:val="22"/>
        </w:rPr>
      </w:pPr>
      <w:r>
        <w:rPr>
          <w:rFonts w:asciiTheme="minorHAnsi" w:hAnsiTheme="minorHAnsi"/>
          <w:sz w:val="22"/>
        </w:rPr>
        <w:t>Protokolo hau kirol-entitateek egindako jarduera guztiari aplikatzekoa da, barnekoari nahiz kanpokoari, bai eta jarduera horretako kide diren pertsona guztiei ere: kirolariei, zuzendaritza-langileei, teknikariei eta administrazio eta zerbitzuetako langileei, zein ere den entitatearekin duten lotura-maila, lan-harremana nahiz kontratuaren tipologia. Protokoloak Babeserako Ordezkariaren figura eta eginkizunak ezartzen ditu.</w:t>
      </w:r>
    </w:p>
    <w:p w14:paraId="332F04B7" w14:textId="77777777" w:rsidR="009079FF" w:rsidRPr="00FA582B" w:rsidRDefault="009079FF" w:rsidP="00A0749A">
      <w:pPr>
        <w:pStyle w:val="Style"/>
        <w:spacing w:before="100" w:beforeAutospacing="1" w:after="200" w:line="276" w:lineRule="auto"/>
        <w:jc w:val="both"/>
        <w:textAlignment w:val="baseline"/>
        <w:rPr>
          <w:rFonts w:asciiTheme="minorHAnsi" w:hAnsiTheme="minorHAnsi" w:cstheme="minorHAnsi"/>
          <w:sz w:val="22"/>
          <w:szCs w:val="22"/>
        </w:rPr>
      </w:pPr>
      <w:r>
        <w:rPr>
          <w:rFonts w:asciiTheme="minorHAnsi" w:hAnsiTheme="minorHAnsi"/>
          <w:sz w:val="22"/>
        </w:rPr>
        <w:t xml:space="preserve">Protokolo hori haur eta nerabeei bakarrik zuzentzen zaie, eta kanpoan uzten ditu eremu hain </w:t>
      </w:r>
      <w:proofErr w:type="spellStart"/>
      <w:r>
        <w:rPr>
          <w:rFonts w:asciiTheme="minorHAnsi" w:hAnsiTheme="minorHAnsi"/>
          <w:sz w:val="22"/>
        </w:rPr>
        <w:t>maskulinizatu</w:t>
      </w:r>
      <w:proofErr w:type="spellEnd"/>
      <w:r>
        <w:rPr>
          <w:rFonts w:asciiTheme="minorHAnsi" w:hAnsiTheme="minorHAnsi"/>
          <w:sz w:val="22"/>
        </w:rPr>
        <w:t xml:space="preserve"> batean emakume izateagatik edonolako indarkeria jasan dezaketen emakumezko kirolariak.</w:t>
      </w:r>
    </w:p>
    <w:p w14:paraId="532B0269" w14:textId="29277CE7" w:rsidR="009079FF" w:rsidRPr="00FA582B" w:rsidRDefault="009079FF" w:rsidP="00A0749A">
      <w:pPr>
        <w:pStyle w:val="Style"/>
        <w:spacing w:before="100" w:beforeAutospacing="1" w:after="200" w:line="276" w:lineRule="auto"/>
        <w:jc w:val="both"/>
        <w:textAlignment w:val="baseline"/>
        <w:rPr>
          <w:rFonts w:asciiTheme="minorHAnsi" w:hAnsiTheme="minorHAnsi" w:cstheme="minorHAnsi"/>
          <w:sz w:val="22"/>
          <w:szCs w:val="22"/>
        </w:rPr>
      </w:pPr>
      <w:r>
        <w:rPr>
          <w:rFonts w:asciiTheme="minorHAnsi" w:hAnsiTheme="minorHAnsi"/>
          <w:sz w:val="22"/>
        </w:rPr>
        <w:t xml:space="preserve">Egoera hori horrela, beharrezkotzat jotzen dugu Nafarroako Kirolaren Institutuan bildutako </w:t>
      </w:r>
      <w:proofErr w:type="spellStart"/>
      <w:r>
        <w:rPr>
          <w:rFonts w:asciiTheme="minorHAnsi" w:hAnsiTheme="minorHAnsi"/>
          <w:sz w:val="22"/>
        </w:rPr>
        <w:t>kirolgintzan</w:t>
      </w:r>
      <w:proofErr w:type="spellEnd"/>
      <w:r>
        <w:rPr>
          <w:rFonts w:asciiTheme="minorHAnsi" w:hAnsiTheme="minorHAnsi"/>
          <w:sz w:val="22"/>
        </w:rPr>
        <w:t xml:space="preserve"> sexu-abusu eta -jazarpenari eta sexuagatiko jazarpenari erantzuteko arreta-zerbitzu bat sortzea.</w:t>
      </w:r>
    </w:p>
    <w:p w14:paraId="05F1397A" w14:textId="77777777" w:rsidR="009079FF" w:rsidRPr="00FA582B" w:rsidRDefault="009079FF" w:rsidP="00A0749A">
      <w:pPr>
        <w:pStyle w:val="Style"/>
        <w:spacing w:before="100" w:beforeAutospacing="1" w:after="200" w:line="276" w:lineRule="auto"/>
        <w:ind w:right="418"/>
        <w:jc w:val="both"/>
        <w:textAlignment w:val="baseline"/>
        <w:rPr>
          <w:rFonts w:asciiTheme="minorHAnsi" w:hAnsiTheme="minorHAnsi" w:cstheme="minorHAnsi"/>
          <w:sz w:val="22"/>
          <w:szCs w:val="22"/>
        </w:rPr>
      </w:pPr>
      <w:r>
        <w:rPr>
          <w:rFonts w:asciiTheme="minorHAnsi" w:hAnsiTheme="minorHAnsi"/>
          <w:sz w:val="22"/>
        </w:rPr>
        <w:t xml:space="preserve">Laguntza-gune anonimo eta doako bat eratzeko beharra dago, kirolzale diren Nafarroako haurrei, nerabeei eta emakumeei zuzendua, non telefono bidez, posta elektroniko bidez edo </w:t>
      </w:r>
      <w:proofErr w:type="spellStart"/>
      <w:r>
        <w:rPr>
          <w:rFonts w:asciiTheme="minorHAnsi" w:hAnsiTheme="minorHAnsi"/>
          <w:sz w:val="22"/>
        </w:rPr>
        <w:t>WhatsAppez</w:t>
      </w:r>
      <w:proofErr w:type="spellEnd"/>
      <w:r>
        <w:rPr>
          <w:rFonts w:asciiTheme="minorHAnsi" w:hAnsiTheme="minorHAnsi"/>
          <w:sz w:val="22"/>
        </w:rPr>
        <w:t xml:space="preserve"> laguntza eta aholkularitza eskatu ahalko baitute jasaten dituzten abusu- eta jazarpen-egoeren aurrean. </w:t>
      </w:r>
    </w:p>
    <w:p w14:paraId="20085150" w14:textId="77777777" w:rsidR="00C30226" w:rsidRDefault="009079FF" w:rsidP="00A0749A">
      <w:pPr>
        <w:pStyle w:val="Style"/>
        <w:spacing w:before="100" w:beforeAutospacing="1" w:after="200" w:line="276" w:lineRule="auto"/>
        <w:ind w:right="427"/>
        <w:jc w:val="both"/>
        <w:textAlignment w:val="baseline"/>
        <w:rPr>
          <w:rFonts w:asciiTheme="minorHAnsi" w:hAnsiTheme="minorHAnsi" w:cstheme="minorHAnsi"/>
          <w:sz w:val="22"/>
          <w:szCs w:val="22"/>
        </w:rPr>
      </w:pPr>
      <w:r>
        <w:rPr>
          <w:rFonts w:asciiTheme="minorHAnsi" w:hAnsiTheme="minorHAnsi"/>
          <w:sz w:val="22"/>
        </w:rPr>
        <w:t xml:space="preserve">Zerbitzu horrek sexu-abusu eta -jazarpeneko egoerei eta/edo sexuagatiko jazarpenekoei aurre egin beharrean suertatzen diren kirolzaleei arreta integrala eskaintzeko moduan egon behar du, konfiantzazko gune bat alegia, non zaindu eginen baitira egoera horietan dauden pertsonak, haiei entzunez, prozesuan zehar lagun eginez, eta haien egoerari modu indibidualizatuan erantzute aldera baliabide publiko profesionalak bideratuz, eta batez ere </w:t>
      </w:r>
      <w:r>
        <w:rPr>
          <w:rFonts w:asciiTheme="minorHAnsi" w:hAnsiTheme="minorHAnsi"/>
          <w:sz w:val="22"/>
        </w:rPr>
        <w:lastRenderedPageBreak/>
        <w:t xml:space="preserve">pertsonari beti utziz bere erabakiak har ditzan bere etorkizunari buruz eta salaturiko egoera amaitzeko egin beharreko urratsei buruz. </w:t>
      </w:r>
    </w:p>
    <w:p w14:paraId="7653E6B7" w14:textId="77777777" w:rsidR="00C30226" w:rsidRDefault="009079FF" w:rsidP="00A0749A">
      <w:pPr>
        <w:pStyle w:val="Style"/>
        <w:spacing w:before="100" w:beforeAutospacing="1" w:after="200" w:line="276" w:lineRule="auto"/>
        <w:ind w:right="422"/>
        <w:jc w:val="both"/>
        <w:textAlignment w:val="baseline"/>
        <w:rPr>
          <w:rFonts w:asciiTheme="minorHAnsi" w:eastAsia="Arial" w:hAnsiTheme="minorHAnsi" w:cstheme="minorHAnsi"/>
          <w:b/>
          <w:w w:val="91"/>
          <w:sz w:val="22"/>
          <w:szCs w:val="22"/>
        </w:rPr>
      </w:pPr>
      <w:r>
        <w:rPr>
          <w:rFonts w:asciiTheme="minorHAnsi" w:hAnsiTheme="minorHAnsi"/>
          <w:sz w:val="22"/>
        </w:rPr>
        <w:t>Hori guztia dela-eta, honako erabaki proposamen hau aurkezten dugu:</w:t>
      </w:r>
      <w:r>
        <w:rPr>
          <w:rFonts w:asciiTheme="minorHAnsi" w:hAnsiTheme="minorHAnsi"/>
          <w:b/>
          <w:sz w:val="22"/>
        </w:rPr>
        <w:t xml:space="preserve"> </w:t>
      </w:r>
    </w:p>
    <w:p w14:paraId="0D28C5A1" w14:textId="5DCC05FB" w:rsidR="009079FF" w:rsidRPr="00C30226" w:rsidRDefault="00C30226" w:rsidP="00A0749A">
      <w:pPr>
        <w:pStyle w:val="Style"/>
        <w:spacing w:before="100" w:beforeAutospacing="1" w:after="200" w:line="276" w:lineRule="auto"/>
        <w:ind w:right="422"/>
        <w:jc w:val="both"/>
        <w:textAlignment w:val="baseline"/>
        <w:rPr>
          <w:rFonts w:asciiTheme="minorHAnsi" w:eastAsia="Arial" w:hAnsiTheme="minorHAnsi" w:cstheme="minorHAnsi"/>
          <w:b/>
          <w:w w:val="91"/>
          <w:sz w:val="22"/>
          <w:szCs w:val="22"/>
        </w:rPr>
      </w:pPr>
      <w:r>
        <w:rPr>
          <w:rFonts w:asciiTheme="minorHAnsi" w:hAnsiTheme="minorHAnsi"/>
          <w:sz w:val="22"/>
        </w:rPr>
        <w:t>Bakarra.</w:t>
      </w:r>
      <w:r>
        <w:rPr>
          <w:rFonts w:asciiTheme="minorHAnsi" w:hAnsiTheme="minorHAnsi"/>
          <w:b/>
          <w:sz w:val="22"/>
        </w:rPr>
        <w:t xml:space="preserve"> </w:t>
      </w:r>
      <w:r>
        <w:rPr>
          <w:rFonts w:asciiTheme="minorHAnsi" w:hAnsiTheme="minorHAnsi"/>
          <w:sz w:val="22"/>
        </w:rPr>
        <w:t xml:space="preserve">Nafarroako Parlamentuak Nafarroako Gobernua premiatzen du Nafarroako Kirolaren Institutuaren barrenean arreta zerbitzu anonimo eta doako bat era dezan, </w:t>
      </w:r>
      <w:proofErr w:type="spellStart"/>
      <w:r>
        <w:rPr>
          <w:rFonts w:asciiTheme="minorHAnsi" w:hAnsiTheme="minorHAnsi"/>
          <w:sz w:val="22"/>
        </w:rPr>
        <w:t>kirolgintzan</w:t>
      </w:r>
      <w:proofErr w:type="spellEnd"/>
      <w:r>
        <w:rPr>
          <w:rFonts w:asciiTheme="minorHAnsi" w:hAnsiTheme="minorHAnsi"/>
          <w:sz w:val="22"/>
        </w:rPr>
        <w:t xml:space="preserve"> sexu-abusu eta -jazarpenetik eta sexuagatiko jazarpenetik babestekoa, Nafarroako haur, nerabe eta emakume kirolzaleei zuzendua, non telefonoz, posta elektronikoz nahiz </w:t>
      </w:r>
      <w:proofErr w:type="spellStart"/>
      <w:r>
        <w:rPr>
          <w:rFonts w:asciiTheme="minorHAnsi" w:hAnsiTheme="minorHAnsi"/>
          <w:sz w:val="22"/>
        </w:rPr>
        <w:t>Whats</w:t>
      </w:r>
      <w:r w:rsidR="001355B7">
        <w:rPr>
          <w:rFonts w:asciiTheme="minorHAnsi" w:hAnsiTheme="minorHAnsi"/>
          <w:sz w:val="22"/>
        </w:rPr>
        <w:t>a</w:t>
      </w:r>
      <w:r>
        <w:rPr>
          <w:rFonts w:asciiTheme="minorHAnsi" w:hAnsiTheme="minorHAnsi"/>
          <w:sz w:val="22"/>
        </w:rPr>
        <w:t>ppez</w:t>
      </w:r>
      <w:proofErr w:type="spellEnd"/>
      <w:r>
        <w:rPr>
          <w:rFonts w:asciiTheme="minorHAnsi" w:hAnsiTheme="minorHAnsi"/>
          <w:sz w:val="22"/>
        </w:rPr>
        <w:t xml:space="preserve"> laguntza eta aholkularitza eskatzen ahalko baitute jasaten dituzten abusu- eta jazarpen-egoeren aurrean. </w:t>
      </w:r>
    </w:p>
    <w:p w14:paraId="166E6CB6" w14:textId="77777777" w:rsidR="00C30226" w:rsidRDefault="009079FF" w:rsidP="00A0749A">
      <w:pPr>
        <w:pStyle w:val="Style"/>
        <w:spacing w:before="100" w:beforeAutospacing="1" w:after="200" w:line="276" w:lineRule="auto"/>
        <w:ind w:right="422"/>
        <w:jc w:val="both"/>
        <w:textAlignment w:val="baseline"/>
        <w:rPr>
          <w:rFonts w:asciiTheme="minorHAnsi" w:eastAsia="Arial" w:hAnsiTheme="minorHAnsi" w:cstheme="minorHAnsi"/>
          <w:sz w:val="22"/>
          <w:szCs w:val="22"/>
        </w:rPr>
      </w:pPr>
      <w:r>
        <w:rPr>
          <w:rFonts w:asciiTheme="minorHAnsi" w:hAnsiTheme="minorHAnsi"/>
          <w:sz w:val="22"/>
        </w:rPr>
        <w:t>Iruñean, 2023ko urriaren 30ean</w:t>
      </w:r>
    </w:p>
    <w:p w14:paraId="7E3EE339" w14:textId="6AEF6748" w:rsidR="00B065BA" w:rsidRPr="00A0749A" w:rsidRDefault="00C30226" w:rsidP="00A0749A">
      <w:pPr>
        <w:pStyle w:val="Style"/>
        <w:spacing w:before="100" w:beforeAutospacing="1" w:after="200" w:line="276" w:lineRule="auto"/>
        <w:ind w:right="422"/>
        <w:jc w:val="both"/>
        <w:textAlignment w:val="baseline"/>
        <w:rPr>
          <w:rFonts w:asciiTheme="minorHAnsi" w:hAnsiTheme="minorHAnsi" w:cstheme="minorHAnsi"/>
          <w:sz w:val="22"/>
          <w:szCs w:val="22"/>
        </w:rPr>
      </w:pPr>
      <w:r>
        <w:rPr>
          <w:rFonts w:asciiTheme="minorHAnsi" w:hAnsiTheme="minorHAnsi"/>
          <w:sz w:val="22"/>
        </w:rPr>
        <w:t xml:space="preserve">Foru parlamentaria: Blanca Isabel </w:t>
      </w:r>
      <w:proofErr w:type="spellStart"/>
      <w:r>
        <w:rPr>
          <w:rFonts w:asciiTheme="minorHAnsi" w:hAnsiTheme="minorHAnsi"/>
          <w:sz w:val="22"/>
        </w:rPr>
        <w:t>Regúlez</w:t>
      </w:r>
      <w:proofErr w:type="spellEnd"/>
      <w:r>
        <w:rPr>
          <w:rFonts w:asciiTheme="minorHAnsi" w:hAnsiTheme="minorHAnsi"/>
          <w:sz w:val="22"/>
        </w:rPr>
        <w:t xml:space="preserve"> Álvarez </w:t>
      </w:r>
    </w:p>
    <w:sectPr w:rsidR="00B065BA" w:rsidRPr="00A074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9FF"/>
    <w:rsid w:val="000D5C17"/>
    <w:rsid w:val="001347B2"/>
    <w:rsid w:val="001355B7"/>
    <w:rsid w:val="001E34F2"/>
    <w:rsid w:val="003C1B1F"/>
    <w:rsid w:val="006B4FF0"/>
    <w:rsid w:val="006E5AF1"/>
    <w:rsid w:val="00845D68"/>
    <w:rsid w:val="008A3285"/>
    <w:rsid w:val="009079FF"/>
    <w:rsid w:val="00956302"/>
    <w:rsid w:val="00A0749A"/>
    <w:rsid w:val="00B065BA"/>
    <w:rsid w:val="00C30226"/>
    <w:rsid w:val="00FA582B"/>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FA75D"/>
  <w15:chartTrackingRefBased/>
  <w15:docId w15:val="{547DFE45-24B8-4532-B745-BF3D95FAE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rsid w:val="009079FF"/>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537</Words>
  <Characters>2959</Characters>
  <Application>Microsoft Office Word</Application>
  <DocSecurity>0</DocSecurity>
  <Lines>24</Lines>
  <Paragraphs>6</Paragraphs>
  <ScaleCrop>false</ScaleCrop>
  <Company>HP Inc.</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Martin Cestao, Nerea</cp:lastModifiedBy>
  <cp:revision>9</cp:revision>
  <dcterms:created xsi:type="dcterms:W3CDTF">2023-10-31T07:08:00Z</dcterms:created>
  <dcterms:modified xsi:type="dcterms:W3CDTF">2023-11-13T06:26:00Z</dcterms:modified>
</cp:coreProperties>
</file>