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5DAA2" w14:textId="06C358D8" w:rsidR="00DD6529" w:rsidRDefault="00DD6529" w:rsidP="00DD6529">
      <w:pPr>
        <w:spacing w:before="100" w:beforeAutospacing="1" w:after="200" w:line="276" w:lineRule="auto"/>
        <w:rPr>
          <w:rFonts w:cstheme="minorHAnsi"/>
        </w:rPr>
      </w:pPr>
      <w:r>
        <w:rPr>
          <w:rFonts w:cstheme="minorHAnsi"/>
        </w:rPr>
        <w:t>23PES-17</w:t>
      </w:r>
      <w:r w:rsidR="00776DFA">
        <w:rPr>
          <w:rFonts w:cstheme="minorHAnsi"/>
        </w:rPr>
        <w:t>4</w:t>
      </w:r>
    </w:p>
    <w:p w14:paraId="1BA33080" w14:textId="3B150489" w:rsidR="00776DFA" w:rsidRDefault="00776DFA" w:rsidP="00776DFA">
      <w:r>
        <w:t xml:space="preserve">Don Javier García Jiménez, portavoz del </w:t>
      </w:r>
      <w:r w:rsidR="0071523F">
        <w:t>Grupo Parlamentario</w:t>
      </w:r>
      <w:r>
        <w:t xml:space="preserve"> del Partido Popular de Navarra y al amparo de lo dispuesto en el Reglamento de la Cámara, presenta la siguiente pregunta escrita dirigida al Consejero de Cohesión Territorial del Gobierno de Navarra:</w:t>
      </w:r>
    </w:p>
    <w:p w14:paraId="2F6A2DBC" w14:textId="08D9DF02" w:rsidR="00776DFA" w:rsidRDefault="00776DFA" w:rsidP="00776DFA">
      <w:r>
        <w:t>¿Cuál ha sido el incremento, en su caso, de las nuevas concesiones del transporte público interurbano de Navarra por carretera?</w:t>
      </w:r>
    </w:p>
    <w:p w14:paraId="78B508E1" w14:textId="17694D9B" w:rsidR="00776DFA" w:rsidRDefault="00776DFA" w:rsidP="00776DFA">
      <w:r>
        <w:t>Pamplona, a 30 de octubre de 2023</w:t>
      </w:r>
    </w:p>
    <w:p w14:paraId="04F40EE4" w14:textId="1BC892D0" w:rsidR="00D24D98" w:rsidRDefault="00DD6529" w:rsidP="00DD6529">
      <w:r>
        <w:t>El Parlamentario Foral: Javier García Jiménez</w:t>
      </w:r>
    </w:p>
    <w:sectPr w:rsidR="00D24D98" w:rsidSect="00DB02D8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529"/>
    <w:rsid w:val="00263371"/>
    <w:rsid w:val="0071523F"/>
    <w:rsid w:val="00776DFA"/>
    <w:rsid w:val="00BD1319"/>
    <w:rsid w:val="00D24D98"/>
    <w:rsid w:val="00DB02D8"/>
    <w:rsid w:val="00DD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9653B"/>
  <w15:chartTrackingRefBased/>
  <w15:docId w15:val="{19F2F926-77B0-41F6-AB0E-9EDAB129C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529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8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405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dc:description/>
  <cp:lastModifiedBy>Aranaz, Carlota</cp:lastModifiedBy>
  <cp:revision>4</cp:revision>
  <dcterms:created xsi:type="dcterms:W3CDTF">2023-10-31T16:05:00Z</dcterms:created>
  <dcterms:modified xsi:type="dcterms:W3CDTF">2023-10-31T16:07:00Z</dcterms:modified>
</cp:coreProperties>
</file>