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B940" w14:textId="46717B35" w:rsidR="00C53253" w:rsidRDefault="00C53253" w:rsidP="00C53253">
      <w:pPr>
        <w:pStyle w:val="OFICIO-12"/>
      </w:pPr>
      <w:r>
        <w:t>23ELC-10</w:t>
      </w:r>
    </w:p>
    <w:p w14:paraId="7B495B6D" w14:textId="66ADA383" w:rsidR="00C53253" w:rsidRDefault="00C53253" w:rsidP="00C53253">
      <w:pPr>
        <w:pStyle w:val="OFICIO-12"/>
      </w:pPr>
      <w:r>
        <w:t xml:space="preserve">En sesión celebrada el día </w:t>
      </w:r>
      <w:r w:rsidRPr="006E63A6">
        <w:rPr>
          <w:noProof/>
        </w:rPr>
        <w:t>6 de noviembre de 2023</w:t>
      </w:r>
      <w:r>
        <w:t xml:space="preserve">, la </w:t>
      </w:r>
      <w:r w:rsidRPr="006E63A6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4845561D" w14:textId="77777777" w:rsidR="00C53253" w:rsidRDefault="00C53253" w:rsidP="00C53253">
      <w:pPr>
        <w:spacing w:before="120" w:after="120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Conforme a las Normas para la </w:t>
      </w:r>
      <w:r w:rsidRPr="006E63A6">
        <w:rPr>
          <w:rFonts w:ascii="Arial" w:hAnsi="Arial" w:cs="Arial"/>
          <w:noProof/>
          <w:sz w:val="24"/>
        </w:rPr>
        <w:t>elección de dos vocales para la Comisión Técnica de Coordinación en materia de Memoria Histórica que le corresponde designar al Parlamento de Navarra</w:t>
      </w:r>
      <w:r>
        <w:rPr>
          <w:rFonts w:ascii="Arial" w:hAnsi="Arial"/>
          <w:sz w:val="24"/>
        </w:rPr>
        <w:t>, aprobadas por Acuerdo de esta Mesa del pasado 23 de octubre de 2023, (BOPN n.º 25, de 27-10-2023) (11-23/ELC-00010), SE ACUERDA:</w:t>
      </w:r>
    </w:p>
    <w:p w14:paraId="27057792" w14:textId="77777777" w:rsidR="00C53253" w:rsidRDefault="00C53253" w:rsidP="00C53253">
      <w:pPr>
        <w:spacing w:before="120" w:after="120"/>
        <w:ind w:firstLine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1.º Proclamar como candidatos para la</w:t>
      </w:r>
      <w:r>
        <w:rPr>
          <w:rFonts w:ascii="Arial" w:hAnsi="Arial" w:cs="Arial"/>
          <w:sz w:val="24"/>
        </w:rPr>
        <w:t xml:space="preserve"> </w:t>
      </w:r>
      <w:r w:rsidRPr="006E63A6">
        <w:rPr>
          <w:rFonts w:ascii="Arial" w:hAnsi="Arial" w:cs="Arial"/>
          <w:noProof/>
          <w:sz w:val="24"/>
        </w:rPr>
        <w:t>elección de dos vocales para la Comisión Técnica de Coordinación en materia de Memoria Histórica que le corresponde designar al Parlamento de Navarra</w:t>
      </w:r>
      <w:r>
        <w:rPr>
          <w:rFonts w:ascii="Arial" w:hAnsi="Arial"/>
          <w:sz w:val="24"/>
        </w:rPr>
        <w:t>, a la siguientes personas:</w:t>
      </w:r>
    </w:p>
    <w:p w14:paraId="17C8D822" w14:textId="00BC2346" w:rsidR="00C53253" w:rsidRDefault="00A71087" w:rsidP="00C53253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C53253">
        <w:rPr>
          <w:rFonts w:ascii="Arial" w:hAnsi="Arial"/>
          <w:sz w:val="24"/>
        </w:rPr>
        <w:t xml:space="preserve"> D. Juan Frommknecht Lizarraga, a propuesta del Grupo Parlamentario Unión del Pueblo Navarro.</w:t>
      </w:r>
    </w:p>
    <w:p w14:paraId="0F185DC1" w14:textId="0F807B92" w:rsidR="00C53253" w:rsidRDefault="00A71087" w:rsidP="00C53253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C53253">
        <w:rPr>
          <w:rFonts w:ascii="Arial" w:hAnsi="Arial"/>
          <w:sz w:val="24"/>
        </w:rPr>
        <w:t xml:space="preserve"> D. Pedro Rascón Macías, a propuesta del Grupo Parlamentario Partido Socialista de Navarra</w:t>
      </w:r>
      <w:r w:rsidR="00842BF2">
        <w:rPr>
          <w:rFonts w:ascii="Arial" w:hAnsi="Arial"/>
          <w:sz w:val="24"/>
        </w:rPr>
        <w:t>.</w:t>
      </w:r>
    </w:p>
    <w:p w14:paraId="34D180F1" w14:textId="3E114DDF" w:rsidR="00C53253" w:rsidRDefault="00A71087" w:rsidP="00C53253">
      <w:pPr>
        <w:tabs>
          <w:tab w:val="left" w:pos="709"/>
        </w:tabs>
        <w:spacing w:after="120" w:line="240" w:lineRule="atLeast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 w:rsidR="00C53253">
        <w:rPr>
          <w:rFonts w:ascii="Arial" w:hAnsi="Arial"/>
          <w:sz w:val="24"/>
        </w:rPr>
        <w:t xml:space="preserve"> D.ª Irantzu Zabalza Aguirre, a propuesta del Grupo Parlamentario Geroa Bai.</w:t>
      </w:r>
    </w:p>
    <w:p w14:paraId="644C707F" w14:textId="77777777" w:rsidR="00C53253" w:rsidRDefault="00C53253" w:rsidP="00C53253">
      <w:pPr>
        <w:pStyle w:val="OFICIO-12"/>
      </w:pPr>
      <w:r>
        <w:t>2.º Trasladar el presente Acuerdo a los y las portavoces de los Grupos Parlamentarios y publicar el mismo en el Boletín Oficial del Parlamento de Navarra.</w:t>
      </w:r>
    </w:p>
    <w:p w14:paraId="638494E5" w14:textId="77777777" w:rsidR="00C53253" w:rsidRDefault="00C53253" w:rsidP="00C53253">
      <w:pPr>
        <w:pStyle w:val="FECHA-12"/>
        <w:jc w:val="left"/>
      </w:pPr>
      <w:r>
        <w:t xml:space="preserve">Pamplona, </w:t>
      </w:r>
      <w:r w:rsidRPr="006E63A6">
        <w:rPr>
          <w:noProof/>
        </w:rPr>
        <w:t>6 de noviembre de 2023</w:t>
      </w:r>
    </w:p>
    <w:p w14:paraId="70511072" w14:textId="2BEAB850" w:rsidR="00C53253" w:rsidRDefault="00C53253" w:rsidP="00C53253">
      <w:pPr>
        <w:pStyle w:val="DESTFIRMA-12"/>
        <w:jc w:val="left"/>
      </w:pPr>
      <w:r w:rsidRPr="006E63A6">
        <w:rPr>
          <w:caps w:val="0"/>
        </w:rPr>
        <w:t>El Presidente</w:t>
      </w:r>
      <w:r>
        <w:rPr>
          <w:caps w:val="0"/>
        </w:rPr>
        <w:t>: Unai Hualde Iglesias</w:t>
      </w:r>
    </w:p>
    <w:p w14:paraId="68B7CBA6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53"/>
    <w:rsid w:val="001E34F2"/>
    <w:rsid w:val="003C1B1F"/>
    <w:rsid w:val="00842BF2"/>
    <w:rsid w:val="00845D68"/>
    <w:rsid w:val="008A3285"/>
    <w:rsid w:val="00956302"/>
    <w:rsid w:val="00A71087"/>
    <w:rsid w:val="00B065BA"/>
    <w:rsid w:val="00C5325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D4C1"/>
  <w15:chartTrackingRefBased/>
  <w15:docId w15:val="{A428DC01-0176-436E-AE63-FBB2B560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53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C5325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DESTFIRMA-12">
    <w:name w:val="DESTFIRMA-12"/>
    <w:basedOn w:val="Normal"/>
    <w:rsid w:val="00C5325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C5325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Company>HP Inc.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2023-11-08T12:13:00Z</dcterms:created>
  <dcterms:modified xsi:type="dcterms:W3CDTF">2023-11-08T12:34:00Z</dcterms:modified>
</cp:coreProperties>
</file>