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34F2" w14:textId="13A4E46F" w:rsidR="00F31B5E" w:rsidRDefault="00F31B5E" w:rsidP="00F31B5E">
      <w:pPr>
        <w:pStyle w:val="OFI-TITULO2"/>
      </w:pPr>
      <w:r w:rsidRPr="005359E3">
        <w:rPr>
          <w:noProof/>
        </w:rPr>
        <w:t>11-23/MOC-00053</w:t>
      </w:r>
      <w:r>
        <w:t xml:space="preserve">. </w:t>
      </w:r>
      <w:r w:rsidR="00653FB7">
        <w:rPr>
          <w:caps w:val="0"/>
        </w:rPr>
        <w:t xml:space="preserve">Moción </w:t>
      </w:r>
      <w:r w:rsidR="00653FB7" w:rsidRPr="005359E3">
        <w:rPr>
          <w:caps w:val="0"/>
          <w:noProof/>
        </w:rPr>
        <w:t>por la que se insta al Gobierno de Navarra a que inste al Gobierno de la nación a implantar una prueba única de Evaluación del Bachillerato y Acceso a la Universidad (EBAU) en todo el territorio español</w:t>
      </w:r>
    </w:p>
    <w:p w14:paraId="03D31577" w14:textId="41F728D7" w:rsidR="00F31B5E" w:rsidRDefault="00653FB7" w:rsidP="00F31B5E">
      <w:pPr>
        <w:pStyle w:val="OFI-TITULO3"/>
        <w:rPr>
          <w:bCs/>
        </w:rPr>
      </w:pPr>
      <w:r>
        <w:rPr>
          <w:bCs/>
          <w:caps w:val="0"/>
        </w:rPr>
        <w:t xml:space="preserve">Rechazo por </w:t>
      </w:r>
      <w:r>
        <w:rPr>
          <w:caps w:val="0"/>
          <w:noProof/>
        </w:rPr>
        <w:t>el</w:t>
      </w:r>
      <w:r>
        <w:rPr>
          <w:bCs/>
          <w:caps w:val="0"/>
        </w:rPr>
        <w:t xml:space="preserve"> </w:t>
      </w:r>
      <w:r w:rsidRPr="005359E3">
        <w:rPr>
          <w:bCs/>
          <w:caps w:val="0"/>
          <w:noProof/>
        </w:rPr>
        <w:t>Pleno</w:t>
      </w:r>
    </w:p>
    <w:p w14:paraId="53EB18C6" w14:textId="41E697EC" w:rsidR="00F31B5E" w:rsidRDefault="00F31B5E" w:rsidP="00F31B5E">
      <w:pPr>
        <w:pStyle w:val="OFI-TEXTO"/>
        <w:rPr>
          <w:rFonts w:cs="Arial"/>
        </w:rPr>
      </w:pPr>
      <w:r>
        <w:rPr>
          <w:rFonts w:cs="Arial"/>
        </w:rPr>
        <w:t xml:space="preserve">En sesión celebrada el día </w:t>
      </w:r>
      <w:r>
        <w:rPr>
          <w:rFonts w:cs="Arial"/>
          <w:noProof/>
        </w:rPr>
        <w:t>2</w:t>
      </w:r>
      <w:r w:rsidRPr="00B40446">
        <w:rPr>
          <w:noProof/>
        </w:rPr>
        <w:t xml:space="preserve"> </w:t>
      </w:r>
      <w:r>
        <w:rPr>
          <w:rFonts w:cs="Arial"/>
          <w:noProof/>
        </w:rPr>
        <w:t>de noviembre de 2023</w:t>
      </w:r>
      <w:r>
        <w:rPr>
          <w:rFonts w:cs="Arial"/>
        </w:rPr>
        <w:t xml:space="preserve">, </w:t>
      </w:r>
      <w:r>
        <w:rPr>
          <w:rFonts w:cs="Arial"/>
          <w:noProof/>
        </w:rPr>
        <w:t>el</w:t>
      </w:r>
      <w:r>
        <w:rPr>
          <w:rFonts w:cs="Arial"/>
        </w:rPr>
        <w:t xml:space="preserve"> </w:t>
      </w:r>
      <w:r w:rsidRPr="005359E3">
        <w:rPr>
          <w:rFonts w:cs="Arial"/>
          <w:noProof/>
        </w:rPr>
        <w:t>Pleno</w:t>
      </w:r>
      <w:r>
        <w:rPr>
          <w:rFonts w:cs="Arial"/>
        </w:rPr>
        <w:t xml:space="preserve"> de la Cámara rechazó la moción </w:t>
      </w:r>
      <w:r w:rsidRPr="005359E3">
        <w:rPr>
          <w:rFonts w:cs="Arial"/>
          <w:noProof/>
        </w:rPr>
        <w:t>por la que se insta al Gobierno de Navarra a que inste al Gobierno de la Nación a implantar una prueba única de Evaluación del Bachillerato y Acceso a la Universidad (EBAU) en todo el territorio español</w:t>
      </w:r>
      <w:r>
        <w:rPr>
          <w:rFonts w:cs="Arial"/>
        </w:rPr>
        <w:t xml:space="preserve">, presentada por </w:t>
      </w:r>
      <w:r w:rsidRPr="005359E3">
        <w:rPr>
          <w:rFonts w:cs="Arial"/>
          <w:noProof/>
        </w:rPr>
        <w:t xml:space="preserve">la Ilma. Sra. D.ª María Teresa Nosti Izquierdo </w:t>
      </w:r>
      <w:r>
        <w:rPr>
          <w:rFonts w:cs="Arial"/>
        </w:rPr>
        <w:t xml:space="preserve">y publicada en el Boletín Oficial del Parlamento de Navarra núm. </w:t>
      </w:r>
      <w:r w:rsidRPr="005359E3">
        <w:rPr>
          <w:rFonts w:cs="Arial"/>
          <w:noProof/>
        </w:rPr>
        <w:t>25</w:t>
      </w:r>
      <w:r>
        <w:rPr>
          <w:rFonts w:cs="Arial"/>
        </w:rPr>
        <w:t xml:space="preserve"> de </w:t>
      </w:r>
      <w:r>
        <w:rPr>
          <w:rFonts w:cs="Arial"/>
          <w:noProof/>
        </w:rPr>
        <w:t>27 de octubre de 2023</w:t>
      </w:r>
      <w:r>
        <w:rPr>
          <w:rFonts w:cs="Arial"/>
        </w:rPr>
        <w:t>.</w:t>
      </w:r>
    </w:p>
    <w:p w14:paraId="64F7D896" w14:textId="77777777" w:rsidR="00653FB7" w:rsidRDefault="00F31B5E" w:rsidP="00653FB7">
      <w:pPr>
        <w:pStyle w:val="OFI-FECHA"/>
        <w:rPr>
          <w:noProof/>
        </w:rPr>
      </w:pPr>
      <w:r>
        <w:t xml:space="preserve">Pamplona, </w:t>
      </w:r>
      <w:r w:rsidRPr="005359E3">
        <w:rPr>
          <w:noProof/>
        </w:rPr>
        <w:t>3 de noviembre de 2023</w:t>
      </w:r>
    </w:p>
    <w:p w14:paraId="55974160" w14:textId="3FA08E80" w:rsidR="00D24D98" w:rsidRDefault="00F31B5E" w:rsidP="00653FB7">
      <w:pPr>
        <w:pStyle w:val="OFI-FECHA"/>
      </w:pPr>
      <w:r w:rsidRPr="005359E3">
        <w:rPr>
          <w:noProof/>
        </w:rPr>
        <w:t>El Presidente</w:t>
      </w:r>
      <w:r>
        <w:t xml:space="preserve">: </w:t>
      </w:r>
      <w:r w:rsidRPr="005359E3">
        <w:rPr>
          <w:noProof/>
        </w:rPr>
        <w:t>Unai Hualde Iglesias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5E"/>
    <w:rsid w:val="00263371"/>
    <w:rsid w:val="00653FB7"/>
    <w:rsid w:val="008F4754"/>
    <w:rsid w:val="00D24D98"/>
    <w:rsid w:val="00DB02D8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FA52"/>
  <w15:chartTrackingRefBased/>
  <w15:docId w15:val="{5321A041-1573-4856-B53E-D00D312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5E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2">
    <w:name w:val="OFI-TITULO2"/>
    <w:rsid w:val="00F31B5E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F31B5E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F31B5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F31B5E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2023-11-07T14:33:00Z</dcterms:created>
  <dcterms:modified xsi:type="dcterms:W3CDTF">2023-11-10T13:06:00Z</dcterms:modified>
</cp:coreProperties>
</file>