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4CF35" w14:textId="77777777" w:rsidR="00170A13" w:rsidRPr="00A20491" w:rsidRDefault="00170A13" w:rsidP="00A20491">
      <w:pPr>
        <w:pStyle w:val="Style"/>
        <w:spacing w:before="100" w:beforeAutospacing="1" w:after="200" w:line="276" w:lineRule="auto"/>
        <w:ind w:right="859" w:firstLine="708"/>
        <w:textAlignment w:val="baseline"/>
        <w:rPr>
          <w:bCs/>
          <w:sz w:val="22"/>
          <w:szCs w:val="22"/>
          <w:rFonts w:ascii="Calibri" w:hAnsi="Calibri" w:cs="Calibri"/>
        </w:rPr>
      </w:pPr>
      <w:r>
        <w:rPr>
          <w:sz w:val="22"/>
          <w:rFonts w:ascii="Calibri" w:hAnsi="Calibri"/>
        </w:rPr>
        <w:t xml:space="preserve">23PES-226</w:t>
      </w:r>
    </w:p>
    <w:p w14:paraId="4B7C86F5" w14:textId="02CC470E" w:rsidR="00170A13" w:rsidRPr="00170A13" w:rsidRDefault="00826B3E" w:rsidP="00A20491">
      <w:pPr>
        <w:pStyle w:val="Style"/>
        <w:spacing w:before="100" w:beforeAutospacing="1" w:after="200" w:line="276" w:lineRule="auto"/>
        <w:ind w:left="708" w:firstLine="12"/>
        <w:jc w:val="both"/>
        <w:textAlignment w:val="baseline"/>
        <w:rPr>
          <w:sz w:val="22"/>
          <w:szCs w:val="22"/>
          <w:rFonts w:ascii="Calibri" w:hAnsi="Calibri" w:cs="Calibri"/>
        </w:rPr>
      </w:pPr>
      <w:r>
        <w:rPr>
          <w:sz w:val="22"/>
          <w:rFonts w:ascii="Calibri" w:hAnsi="Calibri"/>
        </w:rPr>
        <w:t xml:space="preserve">Nafarroako Gorteetako kide eta Nafarroako Alderdi Popularra talde parlamentarioari atxikitako Maribel García Malo andreak, Legebiltzarreko Erregelamenduan xedatuaren babesean, honako galdera aurkezten du Eskubide Sozialetako, Ekonomia Sozialeko eta Enpleguko kontseilariak eta Industriako eta Enpresen Trantsizio Ekologiko eta Digitalerako kontseilariak idatziz erantzun dezaten:</w:t>
      </w:r>
      <w:r>
        <w:rPr>
          <w:sz w:val="22"/>
          <w:rFonts w:ascii="Calibri" w:hAnsi="Calibri"/>
        </w:rPr>
        <w:t xml:space="preserve"> </w:t>
      </w:r>
    </w:p>
    <w:p w14:paraId="06121CBB" w14:textId="77777777" w:rsidR="00170A13" w:rsidRPr="00170A13" w:rsidRDefault="00826B3E" w:rsidP="00A20491">
      <w:pPr>
        <w:pStyle w:val="Style"/>
        <w:spacing w:before="100" w:beforeAutospacing="1" w:after="200" w:line="276" w:lineRule="auto"/>
        <w:ind w:left="708" w:firstLine="26"/>
        <w:jc w:val="both"/>
        <w:textAlignment w:val="baseline"/>
        <w:rPr>
          <w:sz w:val="22"/>
          <w:szCs w:val="22"/>
          <w:rFonts w:ascii="Calibri" w:hAnsi="Calibri" w:cs="Calibri"/>
        </w:rPr>
      </w:pPr>
      <w:r>
        <w:rPr>
          <w:sz w:val="22"/>
          <w:rFonts w:ascii="Calibri" w:hAnsi="Calibri"/>
        </w:rPr>
        <w:t xml:space="preserve">Zer neurri jarri du abian Nafarroako Gobernuak, zehazki, ekintzailetza-proiektu baten kudeaketa komertziala hasieratik laguntzeko?</w:t>
      </w:r>
      <w:r>
        <w:rPr>
          <w:sz w:val="22"/>
          <w:rFonts w:ascii="Calibri" w:hAnsi="Calibri"/>
        </w:rPr>
        <w:t xml:space="preserve"> </w:t>
      </w:r>
    </w:p>
    <w:p w14:paraId="2B75E98E" w14:textId="77777777" w:rsidR="00A20491" w:rsidRDefault="00826B3E" w:rsidP="00A20491">
      <w:pPr>
        <w:pStyle w:val="Style"/>
        <w:spacing w:before="100" w:beforeAutospacing="1" w:after="200" w:line="276" w:lineRule="auto"/>
        <w:ind w:right="859" w:firstLine="708"/>
        <w:textAlignment w:val="baseline"/>
        <w:rPr>
          <w:sz w:val="22"/>
          <w:szCs w:val="22"/>
          <w:rFonts w:ascii="Calibri" w:eastAsia="Arial" w:hAnsi="Calibri" w:cs="Calibri"/>
        </w:rPr>
      </w:pPr>
      <w:r>
        <w:rPr>
          <w:sz w:val="22"/>
          <w:rFonts w:ascii="Calibri" w:hAnsi="Calibri"/>
        </w:rPr>
        <w:t xml:space="preserve">Iruñean, 2023ko abenduaren 9an</w:t>
      </w:r>
    </w:p>
    <w:p w14:paraId="759063D9" w14:textId="40687379" w:rsidR="00FC65AB" w:rsidRPr="00170A13" w:rsidRDefault="00A20491" w:rsidP="00A20491">
      <w:pPr>
        <w:pStyle w:val="Style"/>
        <w:spacing w:before="100" w:beforeAutospacing="1" w:after="200" w:line="276" w:lineRule="auto"/>
        <w:ind w:right="859"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Maribel García Malo</w:t>
      </w:r>
      <w:r>
        <w:rPr>
          <w:sz w:val="22"/>
          <w:rFonts w:ascii="Calibri" w:hAnsi="Calibri"/>
        </w:rPr>
        <w:t xml:space="preserve"> </w:t>
      </w:r>
    </w:p>
    <w:sectPr w:rsidR="00FC65AB" w:rsidRPr="00170A13" w:rsidSect="00170A13">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C65AB"/>
    <w:rsid w:val="00170A13"/>
    <w:rsid w:val="00826B3E"/>
    <w:rsid w:val="00A20491"/>
    <w:rsid w:val="00FC65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A99E"/>
  <w15:docId w15:val="{B68A4A4C-42ED-4B58-80D3-814648A1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517</Characters>
  <Application>Microsoft Office Word</Application>
  <DocSecurity>0</DocSecurity>
  <Lines>4</Lines>
  <Paragraphs>1</Paragraphs>
  <ScaleCrop>false</ScaleCrop>
  <Company>HP Inc.</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23PES-226</dc:title>
  <dc:creator>informatica</dc:creator>
  <cp:keywords>CreatedByIRIS_Readiris_17.0</cp:keywords>
  <cp:lastModifiedBy>Mauleón, Fernando</cp:lastModifiedBy>
  <cp:revision>4</cp:revision>
  <dcterms:created xsi:type="dcterms:W3CDTF">2023-12-12T07:36:00Z</dcterms:created>
  <dcterms:modified xsi:type="dcterms:W3CDTF">2023-12-13T07:47:00Z</dcterms:modified>
</cp:coreProperties>
</file>