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4FA0" w14:textId="30261FA6" w:rsidR="00B065BA" w:rsidRPr="00F2291F" w:rsidRDefault="00F2291F" w:rsidP="00F2291F">
      <w:pPr>
        <w:spacing w:before="100" w:beforeAutospacing="1" w:after="200" w:line="276" w:lineRule="auto"/>
        <w:rPr>
          <w:rFonts w:cstheme="minorHAnsi"/>
        </w:rPr>
      </w:pPr>
      <w:r w:rsidRPr="00F2291F">
        <w:rPr>
          <w:rFonts w:cstheme="minorHAnsi"/>
        </w:rPr>
        <w:t>24POR-21</w:t>
      </w:r>
    </w:p>
    <w:p w14:paraId="16110801" w14:textId="4FFC3958" w:rsidR="00F2291F" w:rsidRPr="00F2291F" w:rsidRDefault="00F2291F" w:rsidP="00F2291F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291F">
        <w:rPr>
          <w:rFonts w:asciiTheme="minorHAnsi" w:eastAsia="Arial" w:hAnsiTheme="minorHAnsi" w:cstheme="minorHAnsi"/>
          <w:bCs/>
          <w:sz w:val="22"/>
          <w:szCs w:val="22"/>
        </w:rPr>
        <w:t>Pablo Azcona Molinet</w:t>
      </w:r>
      <w:r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F2291F">
        <w:rPr>
          <w:rFonts w:asciiTheme="minorHAnsi" w:eastAsia="Arial" w:hAnsiTheme="minorHAnsi" w:cstheme="minorHAnsi"/>
          <w:sz w:val="22"/>
          <w:szCs w:val="22"/>
        </w:rPr>
        <w:t xml:space="preserve">parlamentario foral adscrito al Grupo Parlamentario </w:t>
      </w:r>
      <w:r w:rsidRPr="00F2291F">
        <w:rPr>
          <w:rFonts w:asciiTheme="minorHAnsi" w:eastAsia="Arial" w:hAnsiTheme="minorHAnsi" w:cstheme="minorHAnsi"/>
          <w:bCs/>
          <w:sz w:val="22"/>
          <w:szCs w:val="22"/>
        </w:rPr>
        <w:t>Geroa Bai</w:t>
      </w:r>
      <w:r w:rsidRPr="00F2291F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F2291F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2291F">
        <w:rPr>
          <w:rFonts w:asciiTheme="minorHAnsi" w:eastAsia="Arial" w:hAnsiTheme="minorHAnsi" w:cstheme="minorHAnsi"/>
          <w:sz w:val="22"/>
          <w:szCs w:val="22"/>
        </w:rPr>
        <w:t xml:space="preserve">al amparo de lo dispuesto en el Reglamento de esta Cámara, presenta la siguiente </w:t>
      </w:r>
      <w:r w:rsidRPr="00F2291F">
        <w:rPr>
          <w:rFonts w:asciiTheme="minorHAnsi" w:eastAsia="Arial" w:hAnsiTheme="minorHAnsi" w:cstheme="minorHAnsi"/>
          <w:bCs/>
          <w:sz w:val="22"/>
          <w:szCs w:val="22"/>
        </w:rPr>
        <w:t>pregunta de máxima actualidad</w:t>
      </w:r>
      <w:r w:rsidRPr="00F2291F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2291F">
        <w:rPr>
          <w:rFonts w:asciiTheme="minorHAnsi" w:eastAsia="Arial" w:hAnsiTheme="minorHAnsi" w:cstheme="minorHAnsi"/>
          <w:sz w:val="22"/>
          <w:szCs w:val="22"/>
        </w:rPr>
        <w:t xml:space="preserve">con el fin de que sea respondida en el Pleno del próximo 11 de enero por el </w:t>
      </w:r>
      <w:r w:rsidRPr="00F2291F">
        <w:rPr>
          <w:rFonts w:asciiTheme="minorHAnsi" w:eastAsia="Arial" w:hAnsiTheme="minorHAnsi" w:cstheme="minorHAnsi"/>
          <w:bCs/>
          <w:sz w:val="22"/>
          <w:szCs w:val="22"/>
        </w:rPr>
        <w:t>consejero de Cohesión Territorial del Gobierno de Navarra, Óscar Chivite</w:t>
      </w:r>
      <w:r>
        <w:rPr>
          <w:rFonts w:asciiTheme="minorHAnsi" w:eastAsia="Arial" w:hAnsiTheme="minorHAnsi" w:cstheme="minorHAnsi"/>
          <w:bCs/>
          <w:sz w:val="22"/>
          <w:szCs w:val="22"/>
        </w:rPr>
        <w:t>:</w:t>
      </w:r>
    </w:p>
    <w:p w14:paraId="386023BB" w14:textId="77777777" w:rsidR="00F2291F" w:rsidRPr="00F2291F" w:rsidRDefault="00F2291F" w:rsidP="00F2291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291F">
        <w:rPr>
          <w:rFonts w:asciiTheme="minorHAnsi" w:eastAsia="Arial" w:hAnsiTheme="minorHAnsi" w:cstheme="minorHAnsi"/>
          <w:sz w:val="22"/>
          <w:szCs w:val="22"/>
        </w:rPr>
        <w:t>¿Qué previsiones maneja el consejero de Cohesión Territorial respecto de la política de peajes en las vías de alta capacidad en Navarra y de las necesarias medidas de acompañamiento al sector navarro del transporte?</w:t>
      </w:r>
    </w:p>
    <w:p w14:paraId="13C00D3A" w14:textId="77777777" w:rsidR="00F2291F" w:rsidRDefault="00F2291F" w:rsidP="00F2291F">
      <w:pPr>
        <w:pStyle w:val="Style"/>
        <w:spacing w:before="100" w:beforeAutospacing="1" w:after="200"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2291F">
        <w:rPr>
          <w:rFonts w:asciiTheme="minorHAnsi" w:eastAsia="Arial" w:hAnsiTheme="minorHAnsi" w:cstheme="minorHAnsi"/>
          <w:sz w:val="22"/>
          <w:szCs w:val="22"/>
        </w:rPr>
        <w:t>En Pamplona-lruña, a 8 de enero de 2024</w:t>
      </w:r>
    </w:p>
    <w:p w14:paraId="62133625" w14:textId="7EF372F8" w:rsidR="00F2291F" w:rsidRPr="00F2291F" w:rsidRDefault="00F2291F" w:rsidP="00F2291F">
      <w:pPr>
        <w:pStyle w:val="Style"/>
        <w:spacing w:before="100" w:beforeAutospacing="1" w:after="20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El Parlamentario Foral: Pablo Azcona Molinet</w:t>
      </w:r>
    </w:p>
    <w:sectPr w:rsidR="00F2291F" w:rsidRPr="00F2291F" w:rsidSect="00F22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1F"/>
    <w:rsid w:val="001E34F2"/>
    <w:rsid w:val="003C1B1F"/>
    <w:rsid w:val="00845D68"/>
    <w:rsid w:val="008A3285"/>
    <w:rsid w:val="00956302"/>
    <w:rsid w:val="00B065BA"/>
    <w:rsid w:val="00F2291F"/>
    <w:rsid w:val="00F26AC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8634"/>
  <w15:chartTrackingRefBased/>
  <w15:docId w15:val="{BAE2E8BD-CFD0-42ED-BE6D-D38FF0C7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F22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556</Characters>
  <Application>Microsoft Office Word</Application>
  <DocSecurity>0</DocSecurity>
  <Lines>4</Lines>
  <Paragraphs>1</Paragraphs>
  <ScaleCrop>false</ScaleCrop>
  <Company>HP Inc.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2024-01-08T08:20:00Z</dcterms:created>
  <dcterms:modified xsi:type="dcterms:W3CDTF">2024-01-08T08:23:00Z</dcterms:modified>
</cp:coreProperties>
</file>