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B025" w14:textId="07608D6B" w:rsidR="00D51F24" w:rsidRPr="00D51F24" w:rsidRDefault="00520915" w:rsidP="00D51F24">
      <w:pPr>
        <w:pStyle w:val="Estilo"/>
        <w:spacing w:line="398" w:lineRule="exact"/>
        <w:ind w:left="38" w:right="19"/>
        <w:rPr>
          <w:w w:val="110"/>
          <w:sz w:val="22"/>
          <w:szCs w:val="22"/>
        </w:rPr>
      </w:pPr>
      <w:r>
        <w:rPr>
          <w:sz w:val="22"/>
        </w:rPr>
        <w:t>Alderdi</w:t>
      </w:r>
      <w:r w:rsidR="00D51F24">
        <w:rPr>
          <w:sz w:val="22"/>
        </w:rPr>
        <w:t xml:space="preserve"> Popular</w:t>
      </w:r>
      <w:r>
        <w:rPr>
          <w:sz w:val="22"/>
        </w:rPr>
        <w:t>ra</w:t>
      </w:r>
      <w:r w:rsidR="00D51F24">
        <w:rPr>
          <w:sz w:val="22"/>
        </w:rPr>
        <w:t xml:space="preserve"> talde parlamentarioari atxikitako foru parlamentari Javier García Jiménez jaunak idatziz erantzuteko galdera egin du, garraio txartel </w:t>
      </w:r>
      <w:r w:rsidR="00521BCD">
        <w:rPr>
          <w:sz w:val="22"/>
        </w:rPr>
        <w:t>bateratua</w:t>
      </w:r>
      <w:r w:rsidR="00D51F24">
        <w:rPr>
          <w:sz w:val="22"/>
        </w:rPr>
        <w:t xml:space="preserve"> </w:t>
      </w:r>
      <w:r w:rsidR="00BF34F4">
        <w:rPr>
          <w:sz w:val="22"/>
        </w:rPr>
        <w:t>abian</w:t>
      </w:r>
      <w:r w:rsidR="00D51F24">
        <w:rPr>
          <w:sz w:val="22"/>
        </w:rPr>
        <w:t xml:space="preserve"> jartzeari buruz (1-23/PES-00199). Hona hemen Nafarroako Gobernuko Lurralde Kohesiorako kontseilariak ematen duen informazioa: </w:t>
      </w:r>
    </w:p>
    <w:p w14:paraId="3DFC6923" w14:textId="77777777" w:rsidR="00D51F24" w:rsidRPr="00D51F24" w:rsidRDefault="00D51F24" w:rsidP="00D51F24">
      <w:pPr>
        <w:pStyle w:val="Estilo"/>
        <w:spacing w:line="398" w:lineRule="exact"/>
        <w:ind w:left="38" w:right="19"/>
        <w:rPr>
          <w:w w:val="110"/>
          <w:sz w:val="22"/>
          <w:szCs w:val="22"/>
        </w:rPr>
      </w:pPr>
      <w:r>
        <w:rPr>
          <w:sz w:val="22"/>
        </w:rPr>
        <w:t xml:space="preserve">Espedientea lizitaziora irtengo da datozen hilabeteetan. </w:t>
      </w:r>
    </w:p>
    <w:p w14:paraId="175A3A8F" w14:textId="2260671F" w:rsidR="00D51F24" w:rsidRPr="00D51F24" w:rsidRDefault="00D51F24" w:rsidP="00D51F24">
      <w:pPr>
        <w:pStyle w:val="Estilo"/>
        <w:spacing w:line="398" w:lineRule="exact"/>
        <w:ind w:left="38" w:right="19"/>
        <w:rPr>
          <w:w w:val="110"/>
          <w:sz w:val="22"/>
          <w:szCs w:val="22"/>
        </w:rPr>
      </w:pPr>
      <w:r>
        <w:rPr>
          <w:sz w:val="22"/>
        </w:rPr>
        <w:t>Hori guztia jakinarazten dizut, Nafarroako Parlamentuko Erregelamenduaren 215.</w:t>
      </w:r>
      <w:r w:rsidR="00521BCD">
        <w:rPr>
          <w:sz w:val="22"/>
        </w:rPr>
        <w:t xml:space="preserve"> </w:t>
      </w:r>
      <w:r>
        <w:rPr>
          <w:sz w:val="22"/>
        </w:rPr>
        <w:t>artikulua betez.</w:t>
      </w:r>
    </w:p>
    <w:p w14:paraId="685C8550" w14:textId="7B85476D" w:rsidR="00D51F24" w:rsidRDefault="00D51F24" w:rsidP="00D51F24">
      <w:pPr>
        <w:pStyle w:val="Estilo"/>
        <w:spacing w:line="398" w:lineRule="exact"/>
        <w:ind w:left="38" w:right="19"/>
        <w:rPr>
          <w:w w:val="110"/>
          <w:sz w:val="22"/>
          <w:szCs w:val="22"/>
        </w:rPr>
      </w:pPr>
      <w:r>
        <w:rPr>
          <w:sz w:val="22"/>
        </w:rPr>
        <w:t>Iruñean, 2023ko abenduaren 11n</w:t>
      </w:r>
    </w:p>
    <w:p w14:paraId="5ECCE4EC" w14:textId="6272C781" w:rsidR="00D24D98" w:rsidRPr="004465F7" w:rsidRDefault="00415956" w:rsidP="004465F7">
      <w:pPr>
        <w:pStyle w:val="Estilo"/>
        <w:spacing w:line="398" w:lineRule="exact"/>
        <w:ind w:left="38" w:right="19"/>
        <w:rPr>
          <w:w w:val="110"/>
          <w:sz w:val="22"/>
          <w:szCs w:val="22"/>
        </w:rPr>
      </w:pPr>
      <w:r>
        <w:rPr>
          <w:sz w:val="22"/>
        </w:rPr>
        <w:t>Lurralde Kohesiorako kontseilaria: Óscar Chivite Cornago</w:t>
      </w:r>
    </w:p>
    <w:sectPr w:rsidR="00D24D98" w:rsidRPr="004465F7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A4"/>
    <w:rsid w:val="00263371"/>
    <w:rsid w:val="00415956"/>
    <w:rsid w:val="004465F7"/>
    <w:rsid w:val="004552A4"/>
    <w:rsid w:val="00520915"/>
    <w:rsid w:val="00521BCD"/>
    <w:rsid w:val="00BF34F4"/>
    <w:rsid w:val="00C56F51"/>
    <w:rsid w:val="00D24D98"/>
    <w:rsid w:val="00D51F24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4072"/>
  <w15:chartTrackingRefBased/>
  <w15:docId w15:val="{DD8C8B25-4061-4AC8-9C3B-57E4D649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455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6</cp:revision>
  <dcterms:created xsi:type="dcterms:W3CDTF">2023-12-11T12:15:00Z</dcterms:created>
  <dcterms:modified xsi:type="dcterms:W3CDTF">2024-02-27T08:49:00Z</dcterms:modified>
</cp:coreProperties>
</file>