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BD2D7" w14:textId="77777777" w:rsidR="005A77B9" w:rsidRPr="005A77B9" w:rsidRDefault="005A77B9" w:rsidP="005A77B9">
      <w:pPr>
        <w:pStyle w:val="Style"/>
        <w:spacing w:before="100" w:beforeAutospacing="1" w:after="200" w:line="276" w:lineRule="auto"/>
        <w:ind w:right="427" w:firstLine="708"/>
        <w:textAlignment w:val="baseline"/>
        <w:rPr>
          <w:bCs/>
          <w:sz w:val="22"/>
          <w:szCs w:val="22"/>
          <w:rFonts w:ascii="Calibri" w:hAnsi="Calibri" w:cs="Calibri"/>
        </w:rPr>
      </w:pPr>
      <w:r>
        <w:rPr>
          <w:sz w:val="22"/>
          <w:rFonts w:ascii="Calibri" w:hAnsi="Calibri"/>
        </w:rPr>
        <w:t xml:space="preserve">24PES-146</w:t>
      </w:r>
    </w:p>
    <w:p w14:paraId="2929B06E" w14:textId="77777777" w:rsidR="005A77B9" w:rsidRDefault="005A77B9" w:rsidP="005A77B9">
      <w:pPr>
        <w:pStyle w:val="Style"/>
        <w:spacing w:before="100" w:beforeAutospacing="1" w:after="200" w:line="276" w:lineRule="auto"/>
        <w:ind w:left="708" w:right="418"/>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 dagoen Ángel Ansa Echegaray jaunak, Legebiltzarreko Erregelamenduan ezartzen denaren babesean, honako galdera hauek aurkezten ditu, Nafarroako Gobernuak idatziz erantzun ditzan:</w:t>
      </w:r>
      <w:r>
        <w:rPr>
          <w:sz w:val="22"/>
          <w:rFonts w:ascii="Calibri" w:hAnsi="Calibri"/>
        </w:rPr>
        <w:t xml:space="preserve"> </w:t>
      </w:r>
    </w:p>
    <w:p w14:paraId="34AFE297" w14:textId="06A1AF3F" w:rsidR="005A77B9" w:rsidRDefault="005A77B9" w:rsidP="005A77B9">
      <w:pPr>
        <w:pStyle w:val="Style"/>
        <w:spacing w:before="100" w:beforeAutospacing="1" w:after="200" w:line="276" w:lineRule="auto"/>
        <w:ind w:left="708" w:right="422"/>
        <w:jc w:val="both"/>
        <w:textAlignment w:val="baseline"/>
        <w:rPr>
          <w:sz w:val="22"/>
          <w:szCs w:val="22"/>
          <w:rFonts w:ascii="Calibri" w:hAnsi="Calibri" w:cs="Calibri"/>
        </w:rPr>
      </w:pPr>
      <w:r>
        <w:rPr>
          <w:sz w:val="22"/>
          <w:rFonts w:ascii="Calibri" w:hAnsi="Calibri"/>
        </w:rPr>
        <w:t xml:space="preserve">Honako hau jakin nahi dut Nafarroako Gazteriaren Institutuak Lizarrako zezenketen aldeko gazte-elkarteari 2024ko "aurrekontu parte-hartzaileetan" parte hartzea ukatu diola-eta:</w:t>
      </w:r>
      <w:r>
        <w:rPr>
          <w:sz w:val="22"/>
          <w:rFonts w:ascii="Calibri" w:hAnsi="Calibri"/>
        </w:rPr>
        <w:t xml:space="preserve"> </w:t>
      </w:r>
    </w:p>
    <w:p w14:paraId="6577B93B" w14:textId="0A984359" w:rsidR="007103FF" w:rsidRPr="005A77B9" w:rsidRDefault="005A77B9" w:rsidP="005A77B9">
      <w:pPr>
        <w:pStyle w:val="Style"/>
        <w:spacing w:before="100" w:beforeAutospacing="1" w:after="200" w:line="276" w:lineRule="auto"/>
        <w:ind w:left="708" w:right="422"/>
        <w:jc w:val="both"/>
        <w:textAlignment w:val="baseline"/>
        <w:rPr>
          <w:sz w:val="22"/>
          <w:szCs w:val="22"/>
          <w:rFonts w:ascii="Calibri" w:hAnsi="Calibri" w:cs="Calibri"/>
        </w:rPr>
      </w:pPr>
      <w:r>
        <w:rPr>
          <w:sz w:val="22"/>
          <w:rFonts w:ascii="Calibri" w:hAnsi="Calibri"/>
        </w:rPr>
        <w:t xml:space="preserve">1.- 2024rako "aurrekontu parte-hartzaileetako" oinarrietako zer baldintza ez du betetzen Lizarrako zezenketen aldeko gazte-elkarteak aurkeztu duen "Capea y Gran Prix" proposamenak? </w:t>
      </w:r>
      <w:r>
        <w:rPr>
          <w:sz w:val="22"/>
          <w:rFonts w:ascii="Calibri" w:hAnsi="Calibri"/>
        </w:rPr>
        <w:t xml:space="preserve"> </w:t>
      </w:r>
    </w:p>
    <w:p w14:paraId="3D09FCAD" w14:textId="69C55C5A" w:rsidR="007103FF" w:rsidRPr="005A77B9" w:rsidRDefault="005A77B9" w:rsidP="005A77B9">
      <w:pPr>
        <w:pStyle w:val="Style"/>
        <w:spacing w:before="100" w:beforeAutospacing="1" w:after="200" w:line="276" w:lineRule="auto"/>
        <w:ind w:left="708" w:right="427"/>
        <w:jc w:val="both"/>
        <w:textAlignment w:val="baseline"/>
        <w:rPr>
          <w:sz w:val="22"/>
          <w:szCs w:val="22"/>
          <w:rFonts w:ascii="Calibri" w:hAnsi="Calibri" w:cs="Calibri"/>
        </w:rPr>
      </w:pPr>
      <w:r>
        <w:rPr>
          <w:sz w:val="22"/>
          <w:rFonts w:ascii="Calibri" w:hAnsi="Calibri"/>
        </w:rPr>
        <w:t xml:space="preserve">2.- Zer "aldaketa nabarmen" gertatu da azken urteotan animalien ongizateari dagokionez, halako jarduerak sustatzea egokia ez dela pentsatzeko?</w:t>
      </w:r>
      <w:r>
        <w:rPr>
          <w:sz w:val="22"/>
          <w:rFonts w:ascii="Calibri" w:hAnsi="Calibri"/>
        </w:rPr>
        <w:t xml:space="preserve"> </w:t>
      </w:r>
    </w:p>
    <w:p w14:paraId="29891A69" w14:textId="77777777" w:rsidR="005A77B9" w:rsidRDefault="005A77B9" w:rsidP="005A77B9">
      <w:pPr>
        <w:pStyle w:val="Style"/>
        <w:spacing w:before="100" w:beforeAutospacing="1" w:after="200" w:line="276" w:lineRule="auto"/>
        <w:ind w:right="422" w:firstLine="708"/>
        <w:jc w:val="both"/>
        <w:textAlignment w:val="baseline"/>
        <w:rPr>
          <w:sz w:val="22"/>
          <w:szCs w:val="22"/>
          <w:rFonts w:ascii="Calibri" w:eastAsia="Arial" w:hAnsi="Calibri" w:cs="Calibri"/>
        </w:rPr>
      </w:pPr>
      <w:r>
        <w:rPr>
          <w:sz w:val="22"/>
          <w:rFonts w:ascii="Calibri" w:hAnsi="Calibri"/>
        </w:rPr>
        <w:t xml:space="preserve">3.- Nafarroako Gazteriaren Institutuko zer teknikarik edo/eta politikok hartu du erabakia?</w:t>
      </w:r>
    </w:p>
    <w:p w14:paraId="432F566F" w14:textId="0BC6E8AB" w:rsidR="007103FF" w:rsidRPr="005A77B9" w:rsidRDefault="005A77B9" w:rsidP="005A77B9">
      <w:pPr>
        <w:pStyle w:val="Style"/>
        <w:spacing w:before="100" w:beforeAutospacing="1" w:after="200" w:line="276" w:lineRule="auto"/>
        <w:ind w:left="708" w:right="422"/>
        <w:jc w:val="both"/>
        <w:textAlignment w:val="baseline"/>
        <w:rPr>
          <w:sz w:val="22"/>
          <w:szCs w:val="22"/>
          <w:rFonts w:ascii="Calibri" w:hAnsi="Calibri" w:cs="Calibri"/>
        </w:rPr>
      </w:pPr>
      <w:r>
        <w:rPr>
          <w:sz w:val="22"/>
          <w:rFonts w:ascii="Calibri" w:hAnsi="Calibri"/>
        </w:rPr>
        <w:t xml:space="preserve">4.- Proiektuak publikoak ez diren irizpide politiko batzuei jarraikiz erabakitzen baldin badira, zertarako ezartzen dira parte hartzeko oinarri publiko batzuk?</w:t>
      </w:r>
      <w:r>
        <w:rPr>
          <w:sz w:val="22"/>
          <w:rFonts w:ascii="Calibri" w:hAnsi="Calibri"/>
        </w:rPr>
        <w:t xml:space="preserve"> </w:t>
      </w:r>
    </w:p>
    <w:p w14:paraId="0A13B526" w14:textId="7EFAFBFF" w:rsidR="007103FF" w:rsidRPr="005A77B9" w:rsidRDefault="005A77B9" w:rsidP="005A77B9">
      <w:pPr>
        <w:pStyle w:val="Style"/>
        <w:spacing w:before="100" w:beforeAutospacing="1" w:after="200" w:line="276" w:lineRule="auto"/>
        <w:ind w:left="708" w:right="427"/>
        <w:jc w:val="both"/>
        <w:textAlignment w:val="baseline"/>
        <w:rPr>
          <w:sz w:val="22"/>
          <w:szCs w:val="22"/>
          <w:rFonts w:ascii="Calibri" w:hAnsi="Calibri" w:cs="Calibri"/>
        </w:rPr>
      </w:pPr>
      <w:r>
        <w:rPr>
          <w:sz w:val="22"/>
          <w:rFonts w:ascii="Calibri" w:hAnsi="Calibri"/>
        </w:rPr>
        <w:t xml:space="preserve">5.- Nafarroako Gazteriaren Institutua publikoak ez diren zer irizpide politiko erabiltzen ari da erabakitzeko zer proiektuk parte hartzen duen eta zeinek ez "aurrekontu parte-hartzaileetan"?</w:t>
      </w:r>
      <w:r>
        <w:rPr>
          <w:sz w:val="22"/>
          <w:rFonts w:ascii="Calibri" w:hAnsi="Calibri"/>
        </w:rPr>
        <w:t xml:space="preserve"> </w:t>
      </w:r>
    </w:p>
    <w:p w14:paraId="31191799" w14:textId="2AE6948A" w:rsidR="007103FF" w:rsidRPr="005A77B9" w:rsidRDefault="005A77B9" w:rsidP="005A77B9">
      <w:pPr>
        <w:pStyle w:val="Style"/>
        <w:spacing w:before="100" w:beforeAutospacing="1" w:after="200" w:line="276" w:lineRule="auto"/>
        <w:ind w:left="708" w:right="427"/>
        <w:jc w:val="both"/>
        <w:textAlignment w:val="baseline"/>
        <w:rPr>
          <w:sz w:val="22"/>
          <w:szCs w:val="22"/>
          <w:rFonts w:ascii="Calibri" w:hAnsi="Calibri" w:cs="Calibri"/>
        </w:rPr>
      </w:pPr>
      <w:r>
        <w:rPr>
          <w:sz w:val="22"/>
          <w:rFonts w:ascii="Calibri" w:hAnsi="Calibri"/>
        </w:rPr>
        <w:t xml:space="preserve">6.- Dirulaguntza publikoen hemendik aurrerako deialdietan irizpide politikoak erabiliko al ditu Nafarroako Gazteriaren Institutuak, oinarrietan ezarritako baldintzak betetzen badira ere?</w:t>
      </w:r>
      <w:r>
        <w:rPr>
          <w:sz w:val="22"/>
          <w:rFonts w:ascii="Calibri" w:hAnsi="Calibri"/>
        </w:rPr>
        <w:t xml:space="preserve"> </w:t>
      </w:r>
    </w:p>
    <w:p w14:paraId="0FAC32C3" w14:textId="0D8D13A9" w:rsidR="005A77B9" w:rsidRDefault="005A77B9" w:rsidP="005A77B9">
      <w:pPr>
        <w:pStyle w:val="Style"/>
        <w:spacing w:before="100" w:beforeAutospacing="1" w:after="200" w:line="276" w:lineRule="auto"/>
        <w:ind w:left="708"/>
        <w:rPr>
          <w:sz w:val="22"/>
          <w:szCs w:val="22"/>
          <w:rFonts w:ascii="Calibri" w:hAnsi="Calibri" w:cs="Calibri"/>
        </w:rPr>
      </w:pPr>
      <w:r>
        <w:rPr>
          <w:sz w:val="22"/>
          <w:rFonts w:ascii="Calibri" w:hAnsi="Calibri"/>
        </w:rPr>
        <w:t xml:space="preserve">7.- Nafarroako Gazteriaren Institutuak atzera eginen al du Lizarrako zezenketen aldeko gazte-elkarteari 2024ko "aurrekontu parte-hartzaileetan" parte hartzea dela-eta hartutako erabakiari dagokionez?</w:t>
      </w:r>
      <w:r>
        <w:rPr>
          <w:sz w:val="22"/>
          <w:rFonts w:ascii="Calibri" w:hAnsi="Calibri"/>
        </w:rPr>
        <w:t xml:space="preserve"> </w:t>
      </w:r>
    </w:p>
    <w:p w14:paraId="73196953" w14:textId="2AD6BAA2" w:rsidR="005A77B9" w:rsidRDefault="005A77B9" w:rsidP="005A77B9">
      <w:pPr>
        <w:pStyle w:val="Style"/>
        <w:spacing w:before="100" w:beforeAutospacing="1" w:after="200" w:line="276" w:lineRule="auto"/>
        <w:ind w:right="2251" w:firstLine="708"/>
        <w:textAlignment w:val="baseline"/>
        <w:rPr>
          <w:sz w:val="22"/>
          <w:szCs w:val="22"/>
          <w:rFonts w:ascii="Calibri" w:eastAsia="Arial" w:hAnsi="Calibri" w:cs="Calibri"/>
        </w:rPr>
      </w:pPr>
      <w:r>
        <w:rPr>
          <w:sz w:val="22"/>
          <w:rFonts w:ascii="Calibri" w:hAnsi="Calibri"/>
        </w:rPr>
        <w:t xml:space="preserve">Iruñean, 2024ko martxoaren 11n</w:t>
      </w:r>
    </w:p>
    <w:p w14:paraId="0B8E98CD" w14:textId="2D260800" w:rsidR="007103FF" w:rsidRPr="005A77B9" w:rsidRDefault="005A77B9" w:rsidP="005A77B9">
      <w:pPr>
        <w:pStyle w:val="Style"/>
        <w:spacing w:before="100" w:beforeAutospacing="1" w:after="200" w:line="276" w:lineRule="auto"/>
        <w:ind w:right="2251"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Ángel Ansa Echegaray</w:t>
      </w:r>
      <w:r>
        <w:rPr>
          <w:sz w:val="22"/>
          <w:rFonts w:ascii="Calibri" w:hAnsi="Calibri"/>
        </w:rPr>
        <w:t xml:space="preserve"> </w:t>
      </w:r>
    </w:p>
    <w:sectPr w:rsidR="007103FF" w:rsidRPr="005A77B9" w:rsidSect="005A77B9">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103FF"/>
    <w:rsid w:val="00122295"/>
    <w:rsid w:val="003355E9"/>
    <w:rsid w:val="005A77B9"/>
    <w:rsid w:val="007103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9893"/>
  <w15:docId w15:val="{1062621E-42D8-48CA-98F4-0342F814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251</Words>
  <Characters>1382</Characters>
  <Application>Microsoft Office Word</Application>
  <DocSecurity>0</DocSecurity>
  <Lines>11</Lines>
  <Paragraphs>3</Paragraphs>
  <ScaleCrop>false</ScaleCrop>
  <Company>HP Inc.</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24PES-146</dc:title>
  <dc:creator>informatica</dc:creator>
  <cp:keywords>CreatedByIRIS_Readiris_17.0</cp:keywords>
  <cp:lastModifiedBy>Mauleón, Fernando</cp:lastModifiedBy>
  <cp:revision>4</cp:revision>
  <dcterms:created xsi:type="dcterms:W3CDTF">2024-03-11T11:35:00Z</dcterms:created>
  <dcterms:modified xsi:type="dcterms:W3CDTF">2024-03-15T06:40:00Z</dcterms:modified>
</cp:coreProperties>
</file>