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E8D4" w14:textId="77777777" w:rsidR="00B276DB" w:rsidRDefault="00B276DB" w:rsidP="00B276DB">
      <w:pPr>
        <w:pStyle w:val="Ttulo1"/>
        <w:spacing w:before="100" w:beforeAutospacing="1" w:after="200" w:line="276" w:lineRule="auto"/>
        <w:ind w:left="0" w:rightChars="567" w:right="1247" w:firstLine="720"/>
        <w:rPr>
          <w:b w:val="0"/>
          <w:bCs w:val="0"/>
          <w:sz w:val="22"/>
          <w:szCs w:val="22"/>
          <w:u w:val="none"/>
          <w:rFonts w:ascii="Calibri" w:hAnsi="Calibri" w:cs="Calibri"/>
        </w:rPr>
      </w:pPr>
      <w:r>
        <w:rPr>
          <w:b w:val="0"/>
          <w:sz w:val="22"/>
          <w:u w:val="none"/>
          <w:rFonts w:ascii="Calibri" w:hAnsi="Calibri"/>
        </w:rPr>
        <w:t xml:space="preserve">24POR-129</w:t>
      </w:r>
    </w:p>
    <w:p w14:paraId="5B548721" w14:textId="77777777" w:rsidR="00B276DB" w:rsidRDefault="0087384E" w:rsidP="00B276DB">
      <w:pPr>
        <w:pStyle w:val="Textoindependiente"/>
        <w:spacing w:before="100" w:beforeAutospacing="1" w:after="200" w:line="276" w:lineRule="auto"/>
        <w:ind w:left="720" w:rightChars="567" w:right="1247"/>
        <w:jc w:val="both"/>
        <w:rPr>
          <w:sz w:val="22"/>
          <w:szCs w:val="22"/>
          <w:rFonts w:ascii="Calibri" w:hAnsi="Calibri" w:cs="Calibri"/>
        </w:rPr>
      </w:pPr>
      <w:r>
        <w:rPr>
          <w:sz w:val="22"/>
          <w:rFonts w:ascii="Calibri" w:hAnsi="Calibri"/>
        </w:rPr>
        <w:t xml:space="preserve">EH Bildu Nafarroa talde parlamentarioko parlamentari Eneka Maiz Ulaiarrek, Nafarroako Parlamentuko Erregelamenduaren babesean, honako galdera hau egiten dio Nafarroako Gobernuari, ahoz erantzun dezan:</w:t>
      </w:r>
    </w:p>
    <w:p w14:paraId="04BEACD4" w14:textId="7CECB9CD" w:rsidR="00E07177" w:rsidRDefault="0087384E" w:rsidP="00E07177">
      <w:pPr>
        <w:pStyle w:val="Textoindependiente"/>
        <w:spacing w:before="100" w:beforeAutospacing="1" w:after="200" w:line="276" w:lineRule="auto"/>
        <w:ind w:left="720" w:rightChars="567" w:right="1247"/>
        <w:jc w:val="both"/>
        <w:rPr>
          <w:sz w:val="22"/>
          <w:szCs w:val="22"/>
          <w:rFonts w:ascii="Calibri" w:hAnsi="Calibri" w:cs="Calibri"/>
        </w:rPr>
      </w:pPr>
      <w:r>
        <w:rPr>
          <w:sz w:val="22"/>
          <w:rFonts w:ascii="Calibri" w:hAnsi="Calibri"/>
        </w:rPr>
        <w:t xml:space="preserve">Nafarroako Alderdi Sozialista, Geroa Bai eta Contigo Navarra / Zurekin Nafarroa alderdiek, 2023-2027 legegintzaldirako, “NAFARROAKO GOBERNU PROGRESISTA ETA PLURALERAKO AKORDIO PROGRAMATIKOA” dokumentua adostu zuten. </w:t>
      </w:r>
      <w:r>
        <w:rPr>
          <w:sz w:val="22"/>
          <w:rFonts w:ascii="Calibri" w:hAnsi="Calibri"/>
        </w:rPr>
        <w:t xml:space="preserve"> </w:t>
      </w:r>
      <w:r>
        <w:rPr>
          <w:sz w:val="22"/>
          <w:rFonts w:ascii="Calibri" w:hAnsi="Calibri"/>
        </w:rPr>
        <w:t xml:space="preserve">Hizkuntza politikari dagokionez, honako hau jaso zen, 12.1 atalean: </w:t>
      </w:r>
      <w:r>
        <w:rPr>
          <w:sz w:val="22"/>
          <w:rFonts w:ascii="Calibri" w:hAnsi="Calibri"/>
        </w:rPr>
        <w:t xml:space="preserve"> </w:t>
      </w:r>
      <w:r>
        <w:rPr>
          <w:sz w:val="22"/>
          <w:rFonts w:ascii="Calibri" w:hAnsi="Calibri"/>
        </w:rPr>
        <w:t xml:space="preserve">“Euskarari buruzko 18/1986 Foru Legea adostasun-arau gisa mantentzea, eta, hala badagokio, garapen-arau gisa ere bai. Arau hori aldatu ahalko da aurreko paragrafoan azaldutako printzipioen arabera, betiere Nafarroako Foru Eraentza Berrezarri eta Hobetzeari Buruzko Lege Organikoan (LORAFNA) horri buruz xedatutakoa errespetatuz. Foru Legearen garapena, hala badagokio, Nafarroako errealitate soziolinguistiko desberdinak islatzen  dituen prozesu parte-hartzaile baten bidez egingo litzateke”. </w:t>
      </w:r>
    </w:p>
    <w:p w14:paraId="5D6FAD17" w14:textId="14455D8F" w:rsidR="00B276DB" w:rsidRDefault="0087384E" w:rsidP="00E07177">
      <w:pPr>
        <w:pStyle w:val="Textoindependiente"/>
        <w:spacing w:before="100" w:beforeAutospacing="1" w:after="200" w:line="276" w:lineRule="auto"/>
        <w:ind w:left="720" w:rightChars="567" w:right="1247"/>
        <w:jc w:val="both"/>
        <w:rPr>
          <w:sz w:val="22"/>
          <w:szCs w:val="22"/>
          <w:rFonts w:ascii="Calibri" w:hAnsi="Calibri" w:cs="Calibri"/>
        </w:rPr>
      </w:pPr>
      <w:r>
        <w:rPr>
          <w:sz w:val="22"/>
          <w:rFonts w:ascii="Calibri" w:hAnsi="Calibri"/>
        </w:rPr>
        <w:t xml:space="preserve">Zer asmo du Nafarroako Gobernuak 18/1986 Foru Legea garatzeko eta aldatzeko?</w:t>
      </w:r>
    </w:p>
    <w:p w14:paraId="0D0EEC2D" w14:textId="2F9E1BC0" w:rsidR="00E07177" w:rsidRDefault="00E07177" w:rsidP="00E07177">
      <w:pPr>
        <w:pStyle w:val="Textoindependiente"/>
        <w:spacing w:before="100" w:beforeAutospacing="1" w:after="200" w:line="276" w:lineRule="auto"/>
        <w:ind w:left="720" w:rightChars="567" w:right="1247"/>
        <w:jc w:val="both"/>
        <w:rPr>
          <w:sz w:val="22"/>
          <w:szCs w:val="22"/>
          <w:rFonts w:ascii="Calibri" w:hAnsi="Calibri" w:cs="Calibri"/>
        </w:rPr>
      </w:pPr>
      <w:r>
        <w:rPr>
          <w:sz w:val="22"/>
          <w:rFonts w:ascii="Calibri" w:hAnsi="Calibri"/>
        </w:rPr>
        <w:t xml:space="preserve">Iruñean, 2024ko apirilaren 4an</w:t>
      </w:r>
    </w:p>
    <w:p w14:paraId="4704BE5D" w14:textId="2C6618AA" w:rsidR="00371A61" w:rsidRPr="00E07177" w:rsidRDefault="00E07177" w:rsidP="00E07177">
      <w:pPr>
        <w:pStyle w:val="Textoindependiente"/>
        <w:spacing w:before="100" w:beforeAutospacing="1" w:after="200" w:line="276" w:lineRule="auto"/>
        <w:ind w:left="720" w:rightChars="567" w:right="1247"/>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Eneka Maiz Ulaiar</w:t>
      </w:r>
    </w:p>
    <w:sectPr w:rsidR="00371A61" w:rsidRPr="00E07177" w:rsidSect="006B6E4E">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61"/>
    <w:rsid w:val="00371A61"/>
    <w:rsid w:val="006B6E4E"/>
    <w:rsid w:val="0087384E"/>
    <w:rsid w:val="008D2466"/>
    <w:rsid w:val="00B276DB"/>
    <w:rsid w:val="00E07177"/>
    <w:rsid w:val="00EF71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113A"/>
  <w15:docId w15:val="{24E6529C-26E0-463B-A6C6-774B12EC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109"/>
      <w:outlineLvl w:val="0"/>
    </w:pPr>
    <w:rPr>
      <w:rFonts w:ascii="Times New Roman" w:eastAsia="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2"/>
      <w:ind w:left="2109"/>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1031</Characters>
  <Application>Microsoft Office Word</Application>
  <DocSecurity>0</DocSecurity>
  <Lines>8</Lines>
  <Paragraphs>2</Paragraphs>
  <ScaleCrop>false</ScaleCrop>
  <Company>Hewlett-Packard Company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 Ander</dc:creator>
  <cp:lastModifiedBy>Mauleón, Fernando</cp:lastModifiedBy>
  <cp:revision>6</cp:revision>
  <dcterms:created xsi:type="dcterms:W3CDTF">2024-04-04T09:33:00Z</dcterms:created>
  <dcterms:modified xsi:type="dcterms:W3CDTF">2024-04-05T06:30:00Z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