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EE81" w14:textId="77777777" w:rsidR="00DD006A" w:rsidRDefault="00DD006A" w:rsidP="009F3DF3">
      <w:pPr>
        <w:pStyle w:val="Style"/>
        <w:spacing w:before="100" w:beforeAutospacing="1" w:after="200" w:line="276" w:lineRule="auto"/>
        <w:ind w:right="567" w:firstLine="708"/>
        <w:textAlignment w:val="baseline"/>
        <w:rPr>
          <w:rFonts w:ascii="Calibri" w:hAnsi="Calibri" w:cs="Calibri"/>
          <w:sz w:val="22"/>
          <w:szCs w:val="22"/>
        </w:rPr>
      </w:pPr>
      <w:r w:rsidRPr="00DD006A">
        <w:rPr>
          <w:rFonts w:ascii="Calibri" w:eastAsia="Arial" w:hAnsi="Calibri" w:cs="Calibri"/>
          <w:sz w:val="22"/>
          <w:szCs w:val="22"/>
        </w:rPr>
        <w:t>24PES-168</w:t>
      </w:r>
    </w:p>
    <w:p w14:paraId="43B74A42" w14:textId="77777777" w:rsidR="00DD006A" w:rsidRDefault="004F33DB" w:rsidP="009F3DF3">
      <w:pPr>
        <w:pStyle w:val="Style"/>
        <w:spacing w:before="100" w:beforeAutospacing="1" w:after="200" w:line="276" w:lineRule="auto"/>
        <w:ind w:left="708" w:right="567"/>
        <w:jc w:val="both"/>
        <w:textAlignment w:val="baseline"/>
        <w:rPr>
          <w:rFonts w:ascii="Calibri" w:hAnsi="Calibri" w:cs="Calibri"/>
          <w:sz w:val="22"/>
          <w:szCs w:val="22"/>
        </w:rPr>
      </w:pPr>
      <w:r w:rsidRPr="00DD006A">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04446F65" w14:textId="20EB5535" w:rsidR="00DD006A" w:rsidRDefault="004F33DB" w:rsidP="009F3DF3">
      <w:pPr>
        <w:pStyle w:val="Style"/>
        <w:spacing w:before="100" w:beforeAutospacing="1" w:after="200" w:line="276" w:lineRule="auto"/>
        <w:ind w:left="708" w:right="567"/>
        <w:jc w:val="both"/>
        <w:textAlignment w:val="baseline"/>
        <w:rPr>
          <w:rFonts w:ascii="Calibri" w:hAnsi="Calibri" w:cs="Calibri"/>
          <w:sz w:val="22"/>
          <w:szCs w:val="22"/>
        </w:rPr>
      </w:pPr>
      <w:r w:rsidRPr="00DD006A">
        <w:rPr>
          <w:rFonts w:ascii="Calibri" w:eastAsia="Arial" w:hAnsi="Calibri" w:cs="Calibri"/>
          <w:sz w:val="22"/>
          <w:szCs w:val="22"/>
        </w:rPr>
        <w:t>Ante la intención trasladada al equipo de Gobierno del Ayuntamiento de Andosilla sobre la unificación de los equipos de urgencias rurales de Andosilla y San Adrián</w:t>
      </w:r>
      <w:r w:rsidR="00DD006A">
        <w:rPr>
          <w:rFonts w:ascii="Calibri" w:eastAsia="Arial" w:hAnsi="Calibri" w:cs="Calibri"/>
          <w:sz w:val="22"/>
          <w:szCs w:val="22"/>
        </w:rPr>
        <w:t>,</w:t>
      </w:r>
      <w:r w:rsidRPr="00DD006A">
        <w:rPr>
          <w:rFonts w:ascii="Calibri" w:eastAsia="Arial" w:hAnsi="Calibri" w:cs="Calibri"/>
          <w:sz w:val="22"/>
          <w:szCs w:val="22"/>
        </w:rPr>
        <w:t xml:space="preserve"> ¿</w:t>
      </w:r>
      <w:r>
        <w:rPr>
          <w:rFonts w:ascii="Calibri" w:eastAsia="Arial" w:hAnsi="Calibri" w:cs="Calibri"/>
          <w:sz w:val="22"/>
          <w:szCs w:val="22"/>
        </w:rPr>
        <w:t>c</w:t>
      </w:r>
      <w:r w:rsidRPr="00DD006A">
        <w:rPr>
          <w:rFonts w:ascii="Calibri" w:eastAsia="Arial" w:hAnsi="Calibri" w:cs="Calibri"/>
          <w:sz w:val="22"/>
          <w:szCs w:val="22"/>
        </w:rPr>
        <w:t xml:space="preserve">on cuántos profesionales cuenta actualmente cada uno de los dos equipos y con cuántos profesionales contará el nuevo equipo unificado? </w:t>
      </w:r>
    </w:p>
    <w:p w14:paraId="485154E5" w14:textId="7E511623" w:rsidR="00DD006A" w:rsidRDefault="004F33DB" w:rsidP="009F3DF3">
      <w:pPr>
        <w:pStyle w:val="Style"/>
        <w:spacing w:before="100" w:beforeAutospacing="1" w:after="200" w:line="276" w:lineRule="auto"/>
        <w:ind w:right="567" w:firstLine="708"/>
        <w:textAlignment w:val="baseline"/>
        <w:rPr>
          <w:rFonts w:ascii="Calibri" w:eastAsia="Arial" w:hAnsi="Calibri" w:cs="Calibri"/>
          <w:sz w:val="22"/>
          <w:szCs w:val="22"/>
        </w:rPr>
      </w:pPr>
      <w:r w:rsidRPr="00DD006A">
        <w:rPr>
          <w:rFonts w:ascii="Calibri" w:eastAsia="Arial" w:hAnsi="Calibri" w:cs="Calibri"/>
          <w:sz w:val="22"/>
          <w:szCs w:val="22"/>
        </w:rPr>
        <w:t>Pamplona, 27 de marzo de 2024</w:t>
      </w:r>
    </w:p>
    <w:p w14:paraId="0939F1CA" w14:textId="7975A2DC" w:rsidR="00DD006A" w:rsidRDefault="00DD006A" w:rsidP="009F3DF3">
      <w:pPr>
        <w:pStyle w:val="Style"/>
        <w:spacing w:before="100" w:beforeAutospacing="1" w:after="200" w:line="276" w:lineRule="auto"/>
        <w:ind w:right="567" w:firstLine="708"/>
        <w:textAlignment w:val="baseline"/>
        <w:rPr>
          <w:rFonts w:ascii="Calibri" w:eastAsia="Arial" w:hAnsi="Calibri" w:cs="Calibri"/>
          <w:sz w:val="22"/>
          <w:szCs w:val="22"/>
        </w:rPr>
      </w:pPr>
      <w:r>
        <w:rPr>
          <w:rFonts w:ascii="Calibri" w:eastAsia="Arial" w:hAnsi="Calibri" w:cs="Calibri"/>
          <w:sz w:val="22"/>
          <w:szCs w:val="22"/>
        </w:rPr>
        <w:t>La Parlamentaria Foral:</w:t>
      </w:r>
      <w:r>
        <w:rPr>
          <w:rFonts w:ascii="Calibri" w:hAnsi="Calibri" w:cs="Calibri"/>
          <w:sz w:val="22"/>
          <w:szCs w:val="22"/>
        </w:rPr>
        <w:t xml:space="preserve"> </w:t>
      </w:r>
      <w:r w:rsidR="004F33DB" w:rsidRPr="00DD006A">
        <w:rPr>
          <w:rFonts w:ascii="Calibri" w:eastAsia="Arial" w:hAnsi="Calibri" w:cs="Calibri"/>
          <w:sz w:val="22"/>
          <w:szCs w:val="22"/>
        </w:rPr>
        <w:t xml:space="preserve">Leticia San Martín Rodríguez </w:t>
      </w:r>
    </w:p>
    <w:sectPr w:rsidR="00DD006A" w:rsidSect="00DD006A">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13583"/>
    <w:rsid w:val="004F33DB"/>
    <w:rsid w:val="00854030"/>
    <w:rsid w:val="009F3DF3"/>
    <w:rsid w:val="00C13583"/>
    <w:rsid w:val="00DD00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9AE3"/>
  <w15:docId w15:val="{F522480D-98BE-457E-B953-722CA988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550</Characters>
  <Application>Microsoft Office Word</Application>
  <DocSecurity>0</DocSecurity>
  <Lines>4</Lines>
  <Paragraphs>1</Paragraphs>
  <ScaleCrop>false</ScaleCrop>
  <Company>HP Inc.</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24PES-168</dc:title>
  <dc:creator>informatica</dc:creator>
  <cp:keywords>CreatedByIRIS_Readiris_17.0</cp:keywords>
  <cp:lastModifiedBy>Mauleón, Fernando</cp:lastModifiedBy>
  <cp:revision>5</cp:revision>
  <dcterms:created xsi:type="dcterms:W3CDTF">2024-04-03T10:19:00Z</dcterms:created>
  <dcterms:modified xsi:type="dcterms:W3CDTF">2024-04-05T06:12:00Z</dcterms:modified>
</cp:coreProperties>
</file>