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13D8AE" w14:textId="77777777" w:rsidR="00CA469A" w:rsidRDefault="00CA469A" w:rsidP="00C262C1">
      <w:pPr>
        <w:pStyle w:val="Style"/>
        <w:spacing w:before="100" w:beforeAutospacing="1" w:after="200" w:line="276" w:lineRule="auto"/>
        <w:ind w:left="567" w:rightChars="567" w:right="1247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</w:rPr>
        <w:t>24PES-172</w:t>
      </w:r>
    </w:p>
    <w:p w14:paraId="3872DE1E" w14:textId="2133281D" w:rsidR="00CA469A" w:rsidRDefault="00C262C1" w:rsidP="00C262C1">
      <w:pPr>
        <w:pStyle w:val="Style"/>
        <w:spacing w:before="100" w:beforeAutospacing="1" w:after="200" w:line="276" w:lineRule="auto"/>
        <w:ind w:left="567" w:rightChars="567" w:right="1247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</w:rPr>
        <w:t xml:space="preserve">Nafarroako Gorteetako kide </w:t>
      </w:r>
      <w:r w:rsidR="00CE2FE3">
        <w:rPr>
          <w:rFonts w:ascii="Calibri" w:hAnsi="Calibri"/>
          <w:sz w:val="22"/>
        </w:rPr>
        <w:t xml:space="preserve">den </w:t>
      </w:r>
      <w:r>
        <w:rPr>
          <w:rFonts w:ascii="Calibri" w:hAnsi="Calibri"/>
          <w:sz w:val="22"/>
        </w:rPr>
        <w:t>eta Unión del Pueblo Navarro (UPN) talde parlamentarioari atxikita</w:t>
      </w:r>
      <w:r w:rsidR="00CE2FE3">
        <w:rPr>
          <w:rFonts w:ascii="Calibri" w:hAnsi="Calibri"/>
          <w:sz w:val="22"/>
        </w:rPr>
        <w:t xml:space="preserve"> dagoen</w:t>
      </w:r>
      <w:r>
        <w:rPr>
          <w:rFonts w:ascii="Calibri" w:hAnsi="Calibri"/>
          <w:sz w:val="22"/>
        </w:rPr>
        <w:t xml:space="preserve"> Cristina López Mañero andreak, Legebiltzarreko Erregelamenduan ezartzen denaren babesean, honako galdera hau aurkezten du, Nafarroako Gobernuak idatziz erantzun dezan: </w:t>
      </w:r>
    </w:p>
    <w:p w14:paraId="436295DD" w14:textId="016C728B" w:rsidR="00830A3B" w:rsidRPr="00CA469A" w:rsidRDefault="00C262C1" w:rsidP="00C262C1">
      <w:pPr>
        <w:pStyle w:val="Style"/>
        <w:spacing w:before="100" w:beforeAutospacing="1" w:after="200" w:line="276" w:lineRule="auto"/>
        <w:ind w:left="567" w:rightChars="567" w:right="1247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</w:rPr>
        <w:t xml:space="preserve">Nafarroako Gobernuko Komunikazioko zuzendari nagusia zergatik joan zen Nafarroako lehendakariarekin batera Cabanillasko gizarte-etxe berriaren inaugurazio-ekitaldira martxoaren 22an? </w:t>
      </w:r>
    </w:p>
    <w:p w14:paraId="381C1229" w14:textId="77777777" w:rsidR="00830A3B" w:rsidRPr="00CA469A" w:rsidRDefault="00C262C1" w:rsidP="00C262C1">
      <w:pPr>
        <w:pStyle w:val="Style"/>
        <w:spacing w:before="100" w:beforeAutospacing="1" w:after="200" w:line="276" w:lineRule="auto"/>
        <w:ind w:left="567" w:rightChars="567" w:right="1247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</w:rPr>
        <w:t xml:space="preserve">Zer eginkizun izan zuen ekitaldi horretan? </w:t>
      </w:r>
    </w:p>
    <w:p w14:paraId="27F17554" w14:textId="5C51B00E" w:rsidR="00830A3B" w:rsidRPr="00CA469A" w:rsidRDefault="00C262C1" w:rsidP="00C262C1">
      <w:pPr>
        <w:pStyle w:val="Style"/>
        <w:spacing w:before="100" w:beforeAutospacing="1" w:after="200" w:line="276" w:lineRule="auto"/>
        <w:ind w:left="567" w:rightChars="567" w:right="1247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</w:rPr>
        <w:t xml:space="preserve">Gobernu Irekiaren webgunean argitaratutako agenda instituzionalean zergatik ez zen jaso ekitaldi horretara joanen zela? Gaur, apirilak 4, zergatik ez da oraindik jaso? </w:t>
      </w:r>
    </w:p>
    <w:p w14:paraId="439CCCD1" w14:textId="77777777" w:rsidR="00CA469A" w:rsidRDefault="00C262C1" w:rsidP="00C262C1">
      <w:pPr>
        <w:pStyle w:val="Style"/>
        <w:spacing w:before="100" w:beforeAutospacing="1" w:after="200" w:line="276" w:lineRule="auto"/>
        <w:ind w:left="567" w:rightChars="567" w:right="1247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</w:rPr>
        <w:t xml:space="preserve">Nafarroako Gobernuko nor gehiago joan zen ekitaldi horretara eta zer eginkizun zeukan? </w:t>
      </w:r>
    </w:p>
    <w:p w14:paraId="14BD6279" w14:textId="44AE57F9" w:rsidR="00CA469A" w:rsidRDefault="00C262C1" w:rsidP="00C262C1">
      <w:pPr>
        <w:pStyle w:val="Style"/>
        <w:spacing w:before="100" w:beforeAutospacing="1" w:after="200" w:line="276" w:lineRule="auto"/>
        <w:ind w:left="567" w:rightChars="567" w:right="1247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</w:rPr>
        <w:t xml:space="preserve">Iruñean, 2024ko apirilaren 4an </w:t>
      </w:r>
    </w:p>
    <w:p w14:paraId="0140BE38" w14:textId="0EEACF2A" w:rsidR="00830A3B" w:rsidRPr="00CA469A" w:rsidRDefault="00CA469A" w:rsidP="00C262C1">
      <w:pPr>
        <w:pStyle w:val="Style"/>
        <w:spacing w:before="100" w:beforeAutospacing="1" w:after="200" w:line="276" w:lineRule="auto"/>
        <w:ind w:left="567" w:rightChars="567" w:right="1247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</w:rPr>
        <w:t xml:space="preserve">Foru parlamentaria: Cristina López Mañero </w:t>
      </w:r>
    </w:p>
    <w:sectPr w:rsidR="00830A3B" w:rsidRPr="00CA469A" w:rsidSect="00CA469A">
      <w:type w:val="continuous"/>
      <w:pgSz w:w="12240" w:h="20160"/>
      <w:pgMar w:top="1440" w:right="1080" w:bottom="1440" w:left="108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0A3B"/>
    <w:rsid w:val="00830A3B"/>
    <w:rsid w:val="00C262C1"/>
    <w:rsid w:val="00CA469A"/>
    <w:rsid w:val="00CE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656BC"/>
  <w15:docId w15:val="{D9162582-76C5-42D0-A374-176860D3B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u-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715</Characters>
  <Application>Microsoft Office Word</Application>
  <DocSecurity>0</DocSecurity>
  <Lines>5</Lines>
  <Paragraphs>1</Paragraphs>
  <ScaleCrop>false</ScaleCrop>
  <Company>HP Inc.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24PES-172</dc:title>
  <dc:creator>informatica</dc:creator>
  <cp:keywords>CreatedByIRIS_Readiris_17.0</cp:keywords>
  <cp:lastModifiedBy>Martin Cestao, Nerea</cp:lastModifiedBy>
  <cp:revision>4</cp:revision>
  <dcterms:created xsi:type="dcterms:W3CDTF">2024-04-04T10:39:00Z</dcterms:created>
  <dcterms:modified xsi:type="dcterms:W3CDTF">2024-04-12T05:34:00Z</dcterms:modified>
</cp:coreProperties>
</file>