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ECCFC" w14:textId="2786C065" w:rsidR="005B4471" w:rsidRPr="005B4471" w:rsidRDefault="005B4471" w:rsidP="005B447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B4471">
        <w:rPr>
          <w:rFonts w:ascii="Calibri" w:hAnsi="Calibri" w:cs="Calibri"/>
          <w:kern w:val="0"/>
          <w:sz w:val="22"/>
          <w:szCs w:val="22"/>
        </w:rPr>
        <w:t>24POR-167</w:t>
      </w:r>
    </w:p>
    <w:p w14:paraId="2D378091" w14:textId="4F3A2A4C" w:rsidR="005B4471" w:rsidRPr="005B4471" w:rsidRDefault="005B4471" w:rsidP="005B447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B4471">
        <w:rPr>
          <w:rFonts w:ascii="Calibri" w:hAnsi="Calibri" w:cs="Calibri"/>
          <w:kern w:val="0"/>
          <w:sz w:val="22"/>
          <w:szCs w:val="22"/>
        </w:rPr>
        <w:t xml:space="preserve">Adolfo Araiz Flamarique, miembro del Grupo Parlamentario E.H. </w:t>
      </w:r>
      <w:r w:rsidRPr="005B4471">
        <w:rPr>
          <w:rFonts w:ascii="Calibri" w:hAnsi="Calibri" w:cs="Calibri"/>
          <w:kern w:val="0"/>
          <w:sz w:val="22"/>
          <w:szCs w:val="22"/>
        </w:rPr>
        <w:t>Bildu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B4471">
        <w:rPr>
          <w:rFonts w:ascii="Calibri" w:hAnsi="Calibri" w:cs="Calibri"/>
          <w:kern w:val="0"/>
          <w:sz w:val="22"/>
          <w:szCs w:val="22"/>
        </w:rPr>
        <w:t xml:space="preserve">Nafarroa, </w:t>
      </w:r>
      <w:r w:rsidRPr="005B4471">
        <w:rPr>
          <w:rFonts w:ascii="Calibri" w:hAnsi="Calibri" w:cs="Calibri"/>
          <w:kern w:val="0"/>
          <w:sz w:val="22"/>
          <w:szCs w:val="22"/>
        </w:rPr>
        <w:t>ante la Mesa de la Cámara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5B4471">
        <w:rPr>
          <w:rFonts w:ascii="Calibri" w:hAnsi="Calibri" w:cs="Calibri"/>
          <w:kern w:val="0"/>
          <w:sz w:val="22"/>
          <w:szCs w:val="22"/>
        </w:rPr>
        <w:t xml:space="preserve"> presenta para su tramitación la siguiente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B4471">
        <w:rPr>
          <w:rFonts w:ascii="Calibri" w:hAnsi="Calibri" w:cs="Calibri"/>
          <w:kern w:val="0"/>
          <w:sz w:val="22"/>
          <w:szCs w:val="22"/>
        </w:rPr>
        <w:t>pregunta</w:t>
      </w:r>
      <w:r w:rsidRPr="005B4471">
        <w:rPr>
          <w:rFonts w:ascii="Calibri" w:hAnsi="Calibri" w:cs="Calibri"/>
          <w:kern w:val="0"/>
          <w:sz w:val="22"/>
          <w:szCs w:val="22"/>
        </w:rPr>
        <w:t xml:space="preserve"> para su respuesta </w:t>
      </w:r>
      <w:r w:rsidRPr="005B4471">
        <w:rPr>
          <w:rFonts w:ascii="Calibri" w:hAnsi="Calibri" w:cs="Calibri"/>
          <w:kern w:val="0"/>
          <w:sz w:val="22"/>
          <w:szCs w:val="22"/>
        </w:rPr>
        <w:t>oral:</w:t>
      </w:r>
    </w:p>
    <w:p w14:paraId="12B05E25" w14:textId="7E706B84" w:rsidR="005B4471" w:rsidRPr="005B4471" w:rsidRDefault="005B4471" w:rsidP="005B4471">
      <w:pPr>
        <w:autoSpaceDE w:val="0"/>
        <w:autoSpaceDN w:val="0"/>
        <w:adjustRightInd w:val="0"/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B4471">
        <w:rPr>
          <w:rFonts w:ascii="Calibri" w:hAnsi="Calibri" w:cs="Calibri"/>
          <w:kern w:val="0"/>
          <w:sz w:val="22"/>
          <w:szCs w:val="22"/>
        </w:rPr>
        <w:t>¿Qué pasos tiene previsto el Gobierno para llevar adelante el proyecto</w:t>
      </w:r>
      <w:r>
        <w:rPr>
          <w:rFonts w:ascii="Calibri" w:hAnsi="Calibri" w:cs="Calibri"/>
          <w:kern w:val="0"/>
          <w:sz w:val="22"/>
          <w:szCs w:val="22"/>
        </w:rPr>
        <w:t xml:space="preserve"> </w:t>
      </w:r>
      <w:r w:rsidRPr="005B4471">
        <w:rPr>
          <w:rFonts w:ascii="Calibri" w:hAnsi="Calibri" w:cs="Calibri"/>
          <w:kern w:val="0"/>
          <w:sz w:val="22"/>
          <w:szCs w:val="22"/>
        </w:rPr>
        <w:t>de agregador de contenidos audiovisuales para Navarra?</w:t>
      </w:r>
    </w:p>
    <w:p w14:paraId="390C4DA9" w14:textId="6FA6E8ED" w:rsidR="008D7F85" w:rsidRDefault="005B4471" w:rsidP="005B4471">
      <w:pPr>
        <w:spacing w:before="100" w:beforeAutospacing="1" w:after="200" w:line="276" w:lineRule="auto"/>
        <w:jc w:val="both"/>
        <w:rPr>
          <w:rFonts w:ascii="Calibri" w:hAnsi="Calibri" w:cs="Calibri"/>
          <w:kern w:val="0"/>
          <w:sz w:val="22"/>
          <w:szCs w:val="22"/>
        </w:rPr>
      </w:pPr>
      <w:r w:rsidRPr="005B4471">
        <w:rPr>
          <w:rFonts w:ascii="Calibri" w:hAnsi="Calibri" w:cs="Calibri"/>
          <w:kern w:val="0"/>
          <w:sz w:val="22"/>
          <w:szCs w:val="22"/>
        </w:rPr>
        <w:t>Iruñea/Pamplona</w:t>
      </w:r>
      <w:r>
        <w:rPr>
          <w:rFonts w:ascii="Calibri" w:hAnsi="Calibri" w:cs="Calibri"/>
          <w:kern w:val="0"/>
          <w:sz w:val="22"/>
          <w:szCs w:val="22"/>
        </w:rPr>
        <w:t>,</w:t>
      </w:r>
      <w:r w:rsidRPr="005B4471">
        <w:rPr>
          <w:rFonts w:ascii="Calibri" w:hAnsi="Calibri" w:cs="Calibri"/>
          <w:kern w:val="0"/>
          <w:sz w:val="22"/>
          <w:szCs w:val="22"/>
        </w:rPr>
        <w:t xml:space="preserve"> 1</w:t>
      </w:r>
      <w:r>
        <w:rPr>
          <w:rFonts w:ascii="Calibri" w:hAnsi="Calibri" w:cs="Calibri"/>
          <w:kern w:val="0"/>
          <w:sz w:val="22"/>
          <w:szCs w:val="22"/>
        </w:rPr>
        <w:t>8</w:t>
      </w:r>
      <w:r w:rsidRPr="005B4471">
        <w:rPr>
          <w:rFonts w:ascii="Calibri" w:hAnsi="Calibri" w:cs="Calibri"/>
          <w:kern w:val="0"/>
          <w:sz w:val="22"/>
          <w:szCs w:val="22"/>
        </w:rPr>
        <w:t xml:space="preserve"> de </w:t>
      </w:r>
      <w:r>
        <w:rPr>
          <w:rFonts w:ascii="Calibri" w:hAnsi="Calibri" w:cs="Calibri"/>
          <w:kern w:val="0"/>
          <w:sz w:val="22"/>
          <w:szCs w:val="22"/>
        </w:rPr>
        <w:t>abril</w:t>
      </w:r>
      <w:r w:rsidRPr="005B4471">
        <w:rPr>
          <w:rFonts w:ascii="Calibri" w:hAnsi="Calibri" w:cs="Calibri"/>
          <w:kern w:val="0"/>
          <w:sz w:val="22"/>
          <w:szCs w:val="22"/>
        </w:rPr>
        <w:t xml:space="preserve"> de 2024</w:t>
      </w:r>
    </w:p>
    <w:p w14:paraId="2A7F197A" w14:textId="78EFF39F" w:rsidR="005B4471" w:rsidRPr="005B4471" w:rsidRDefault="005B4471" w:rsidP="005B4471">
      <w:pPr>
        <w:spacing w:before="100" w:beforeAutospacing="1" w:after="200"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kern w:val="0"/>
          <w:sz w:val="22"/>
          <w:szCs w:val="22"/>
        </w:rPr>
        <w:t>El Parlamentario Foral: Adolfo Araiz Flamarique</w:t>
      </w:r>
    </w:p>
    <w:sectPr w:rsidR="005B4471" w:rsidRPr="005B44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71"/>
    <w:rsid w:val="005B4471"/>
    <w:rsid w:val="008D7F85"/>
    <w:rsid w:val="00A36075"/>
    <w:rsid w:val="00E2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8335"/>
  <w15:chartTrackingRefBased/>
  <w15:docId w15:val="{60FD8780-B1C8-4B56-964B-4B25690A8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B44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B44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B447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B44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447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44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44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44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44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B44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B44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B44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B447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447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447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447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447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447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B44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B44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B44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B44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B44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B447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B447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B447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B44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B447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B447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1</cp:revision>
  <dcterms:created xsi:type="dcterms:W3CDTF">2024-04-19T06:22:00Z</dcterms:created>
  <dcterms:modified xsi:type="dcterms:W3CDTF">2024-04-19T06:25:00Z</dcterms:modified>
</cp:coreProperties>
</file>