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0747" w14:textId="77777777" w:rsidR="002A0739" w:rsidRPr="00F224D7" w:rsidRDefault="002A0739" w:rsidP="002A0739">
      <w:pPr>
        <w:pStyle w:val="DESTFIRMA-12"/>
        <w:jc w:val="left"/>
        <w:rPr>
          <w:caps w:val="0"/>
          <w:sz w:val="16"/>
          <w:szCs w:val="16"/>
        </w:rPr>
      </w:pPr>
    </w:p>
    <w:p w14:paraId="41A50F13" w14:textId="77777777" w:rsidR="002A0739" w:rsidRPr="00066418" w:rsidRDefault="002A0739" w:rsidP="002A0739">
      <w:pPr>
        <w:pStyle w:val="OFICIO-12"/>
      </w:pPr>
      <w:r w:rsidRPr="00066418">
        <w:t xml:space="preserve">En sesión celebrada el día </w:t>
      </w:r>
      <w:r w:rsidRPr="007F7C3E">
        <w:rPr>
          <w:noProof/>
        </w:rPr>
        <w:t>22 de abril de 2024</w:t>
      </w:r>
      <w:r w:rsidRPr="00066418">
        <w:t xml:space="preserve">, la </w:t>
      </w:r>
      <w:r w:rsidRPr="007F7C3E">
        <w:rPr>
          <w:noProof/>
        </w:rPr>
        <w:t>Mesa</w:t>
      </w:r>
      <w:r w:rsidRPr="00066418">
        <w:t xml:space="preserve"> del Parlamento de Navarra, previa audiencia de la Junta de </w:t>
      </w:r>
      <w:proofErr w:type="gramStart"/>
      <w:r w:rsidRPr="00066418">
        <w:t>Portavoces,</w:t>
      </w:r>
      <w:proofErr w:type="gramEnd"/>
      <w:r w:rsidRPr="00066418">
        <w:t xml:space="preserve"> adoptó, entre otros, el siguiente Acuerdo:</w:t>
      </w:r>
    </w:p>
    <w:p w14:paraId="74403566" w14:textId="77777777" w:rsidR="002A0739" w:rsidRPr="00066418" w:rsidRDefault="002A0739" w:rsidP="002A0739">
      <w:pPr>
        <w:pStyle w:val="OFICIO-12"/>
      </w:pPr>
      <w:r w:rsidRPr="00066418">
        <w:t>Por Acuerdo de la Mesa</w:t>
      </w:r>
      <w:r>
        <w:t xml:space="preserve"> del Parlamento de Navarra</w:t>
      </w:r>
      <w:r w:rsidRPr="00066418">
        <w:t>, previa audiencia de la Junta de Portavoces, de 25 de marzo de 2024</w:t>
      </w:r>
      <w:r>
        <w:t>,</w:t>
      </w:r>
      <w:r w:rsidRPr="00066418">
        <w:t xml:space="preserve"> se admitió a trámite por el procedimiento ordinario y se ordenó la publicación de la proposición de Ley Foral de modificación de las letras e) y f) del artículo 53 de la Ley Foral 8/2005, de 1 de julio, de Protección civil y Atención de Emergencias de Navarra.</w:t>
      </w:r>
    </w:p>
    <w:p w14:paraId="5E4D80AA" w14:textId="77777777" w:rsidR="002A0739" w:rsidRPr="00066418" w:rsidRDefault="002A0739" w:rsidP="002A0739">
      <w:pPr>
        <w:pStyle w:val="OFICIO-12"/>
      </w:pPr>
      <w:r w:rsidRPr="00066418">
        <w:t>De conformidad con lo dispuesto en los artículos 168 y 179 del Reglamento de la Cámara, de acuerdo con la Junta de Portavoces Parlamento de Navarra, SE ACUERDA:</w:t>
      </w:r>
    </w:p>
    <w:p w14:paraId="5E4DE847" w14:textId="77777777" w:rsidR="002A0739" w:rsidRPr="00066418" w:rsidRDefault="002A0739" w:rsidP="002A0739">
      <w:pPr>
        <w:pStyle w:val="OFICIO-12"/>
      </w:pPr>
      <w:r w:rsidRPr="00066418">
        <w:t>1.º Modificar el Acuerdo de la Mesa de 25 de marzo de 2024 por el que se dispon</w:t>
      </w:r>
      <w:r>
        <w:t>ía</w:t>
      </w:r>
      <w:r w:rsidRPr="00066418">
        <w:t xml:space="preserve"> la tramitación por el procedimiento ordinario de la proposición de Ley Foral </w:t>
      </w:r>
      <w:r w:rsidRPr="007F7C3E">
        <w:rPr>
          <w:noProof/>
        </w:rPr>
        <w:t>de modificación de las letras e) y f) del artículo 53 de la Ley Foral 8/2005, de 1 de julio, de Protección civil y Atención de Emergencias de Navarra</w:t>
      </w:r>
      <w:r w:rsidRPr="00066418">
        <w:t>, ordenando la tramitación de la referida proposición por el procedimiento de lectura única (</w:t>
      </w:r>
      <w:r w:rsidRPr="007F7C3E">
        <w:rPr>
          <w:noProof/>
        </w:rPr>
        <w:t>11-24/PRO-00003</w:t>
      </w:r>
      <w:r w:rsidRPr="00066418">
        <w:t>).</w:t>
      </w:r>
    </w:p>
    <w:p w14:paraId="6DD4C28F" w14:textId="118889B0" w:rsidR="002A0739" w:rsidRDefault="002A0739" w:rsidP="002A0739">
      <w:pPr>
        <w:pStyle w:val="OFICIO-12"/>
      </w:pPr>
      <w:r w:rsidRPr="00066418">
        <w:t xml:space="preserve">2.º Disponer la apertura del plazo de enmiendas hasta las 12:00 horas del día </w:t>
      </w:r>
      <w:r w:rsidR="000C0DA2">
        <w:t>30 de abril de 2024</w:t>
      </w:r>
      <w:r w:rsidRPr="00066418">
        <w:t>, que deberán presentarse ante la Mesa de la Cámara.</w:t>
      </w:r>
    </w:p>
    <w:p w14:paraId="1638CED4" w14:textId="77777777" w:rsidR="002A0739" w:rsidRDefault="002A0739" w:rsidP="002A0739">
      <w:pPr>
        <w:pStyle w:val="OFICIO-12"/>
      </w:pPr>
      <w:r w:rsidRPr="00066418">
        <w:t>3.º Publicar este Acuerdo en el Boletín Oficial del Parlamento de Navarra.</w:t>
      </w:r>
    </w:p>
    <w:p w14:paraId="1C635DA1" w14:textId="77777777" w:rsidR="002A0739" w:rsidRDefault="002A0739" w:rsidP="002A0739">
      <w:pPr>
        <w:pStyle w:val="FECHA-12"/>
      </w:pPr>
      <w:r>
        <w:t xml:space="preserve">Pamplona, </w:t>
      </w:r>
      <w:r w:rsidRPr="007F7C3E">
        <w:rPr>
          <w:noProof/>
        </w:rPr>
        <w:t>22 de abril de 2024</w:t>
      </w:r>
    </w:p>
    <w:p w14:paraId="7A51C1B7" w14:textId="0403983C" w:rsidR="002A0739" w:rsidRDefault="004F15F2" w:rsidP="004F15F2">
      <w:pPr>
        <w:pStyle w:val="DESTFIRMA-12"/>
      </w:pPr>
      <w:r w:rsidRPr="007F7C3E">
        <w:rPr>
          <w:caps w:val="0"/>
        </w:rPr>
        <w:t>El Presidente</w:t>
      </w:r>
      <w:r>
        <w:rPr>
          <w:caps w:val="0"/>
        </w:rPr>
        <w:t xml:space="preserve">: </w:t>
      </w:r>
      <w:r w:rsidRPr="007F7C3E">
        <w:rPr>
          <w:caps w:val="0"/>
        </w:rPr>
        <w:t>Unai Hualde Iglesias</w:t>
      </w:r>
    </w:p>
    <w:p w14:paraId="2D817D05" w14:textId="77777777" w:rsidR="004B43A4" w:rsidRDefault="004B43A4"/>
    <w:sectPr w:rsidR="004B43A4" w:rsidSect="002A0739">
      <w:headerReference w:type="default" r:id="rId6"/>
      <w:pgSz w:w="11907" w:h="16839"/>
      <w:pgMar w:top="3175" w:right="1134" w:bottom="1134" w:left="2722" w:header="720" w:footer="720" w:gutter="0"/>
      <w:paperSrc w:first="2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560C" w14:textId="77777777" w:rsidR="002A0739" w:rsidRDefault="002A0739" w:rsidP="002A0739">
      <w:pPr>
        <w:spacing w:after="0" w:line="240" w:lineRule="auto"/>
      </w:pPr>
      <w:r>
        <w:separator/>
      </w:r>
    </w:p>
  </w:endnote>
  <w:endnote w:type="continuationSeparator" w:id="0">
    <w:p w14:paraId="6A0875B5" w14:textId="77777777" w:rsidR="002A0739" w:rsidRDefault="002A0739" w:rsidP="002A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B280" w14:textId="77777777" w:rsidR="002A0739" w:rsidRDefault="002A0739" w:rsidP="002A0739">
      <w:pPr>
        <w:spacing w:after="0" w:line="240" w:lineRule="auto"/>
      </w:pPr>
      <w:r>
        <w:separator/>
      </w:r>
    </w:p>
  </w:footnote>
  <w:footnote w:type="continuationSeparator" w:id="0">
    <w:p w14:paraId="0145929E" w14:textId="77777777" w:rsidR="002A0739" w:rsidRDefault="002A0739" w:rsidP="002A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698C" w14:textId="3E825A0B" w:rsidR="002A0739" w:rsidRDefault="002A0739" w:rsidP="00E00CE2"/>
  <w:p w14:paraId="4CAFF37B" w14:textId="77777777" w:rsidR="002A0739" w:rsidRDefault="002A0739">
    <w:pPr>
      <w:pStyle w:val="Encabezado"/>
      <w:tabs>
        <w:tab w:val="clear" w:pos="4252"/>
        <w:tab w:val="center" w:pos="7088"/>
      </w:tabs>
      <w:rPr>
        <w:color w:val="C0C0C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39"/>
    <w:rsid w:val="000C0DA2"/>
    <w:rsid w:val="002A0739"/>
    <w:rsid w:val="004B43A4"/>
    <w:rsid w:val="004F15F2"/>
    <w:rsid w:val="00652EBE"/>
    <w:rsid w:val="006F54F3"/>
    <w:rsid w:val="008D2D2D"/>
    <w:rsid w:val="008D3331"/>
    <w:rsid w:val="00C4699C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F3F6"/>
  <w15:chartTrackingRefBased/>
  <w15:docId w15:val="{D83DDE5E-6F02-41D9-851F-A3D88903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7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7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7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7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7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7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7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0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7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7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7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7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7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7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7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0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07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07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07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07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07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0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07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07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2A07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semiHidden/>
    <w:rsid w:val="002A073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STFIRMA-12">
    <w:name w:val="DESTFIRMA-12"/>
    <w:basedOn w:val="Normal"/>
    <w:rsid w:val="002A07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caps/>
      <w:noProof/>
      <w:kern w:val="0"/>
      <w:sz w:val="24"/>
      <w:szCs w:val="20"/>
      <w:lang w:val="es-ES_tradnl" w:eastAsia="es-ES"/>
      <w14:ligatures w14:val="none"/>
    </w:rPr>
  </w:style>
  <w:style w:type="paragraph" w:customStyle="1" w:styleId="FECHA-12">
    <w:name w:val="FECHA-12"/>
    <w:basedOn w:val="Normal"/>
    <w:next w:val="Normal"/>
    <w:rsid w:val="002A07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NOMFIRMA-12">
    <w:name w:val="NOMFIRMA-12"/>
    <w:basedOn w:val="Normal"/>
    <w:next w:val="Normal"/>
    <w:rsid w:val="002A07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kern w:val="0"/>
      <w:sz w:val="24"/>
      <w:szCs w:val="20"/>
      <w:lang w:val="es-ES_tradnl" w:eastAsia="es-ES"/>
      <w14:ligatures w14:val="none"/>
    </w:rPr>
  </w:style>
  <w:style w:type="paragraph" w:customStyle="1" w:styleId="OFICIO-12">
    <w:name w:val="OFICIO-12"/>
    <w:basedOn w:val="Normal"/>
    <w:rsid w:val="002A0739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0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6</cp:revision>
  <dcterms:created xsi:type="dcterms:W3CDTF">2024-04-22T11:23:00Z</dcterms:created>
  <dcterms:modified xsi:type="dcterms:W3CDTF">2024-04-25T08:02:00Z</dcterms:modified>
</cp:coreProperties>
</file>