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F6A5" w14:textId="77777777" w:rsidR="00145FC5" w:rsidRPr="006F4F79" w:rsidRDefault="00145FC5" w:rsidP="00145FC5">
      <w:pPr>
        <w:pStyle w:val="OFI-TITULO3"/>
      </w:pPr>
      <w:r>
        <w:t xml:space="preserve">11-24/MOC-00049.</w:t>
      </w:r>
      <w:r>
        <w:t xml:space="preserve"> </w:t>
      </w:r>
      <w:r>
        <w:t xml:space="preserve">Mozioa, zeinaren bidez Nafarroako Gobernua premiatzen baita plan bat egin dezan, larrialdikoa ez den arretarako bermatuko duena 48 ordukoa izatea Oinarrizko Osasun Laguntzako gehieneko itxaronaldia</w:t>
      </w:r>
    </w:p>
    <w:p w14:paraId="713AFFCA" w14:textId="77777777" w:rsidR="00145FC5" w:rsidRPr="004D2F8D" w:rsidRDefault="00145FC5" w:rsidP="00145FC5">
      <w:pPr>
        <w:spacing w:after="360"/>
        <w:jc w:val="both"/>
        <w:rPr>
          <w:sz w:val="24"/>
          <w:szCs w:val="24"/>
          <w:rFonts w:ascii="Arial" w:hAnsi="Arial" w:cs="Arial"/>
        </w:rPr>
      </w:pPr>
      <w:r>
        <w:rPr>
          <w:sz w:val="24"/>
          <w:rFonts w:ascii="Arial" w:hAnsi="Arial"/>
        </w:rPr>
        <w:t xml:space="preserve">Mozioa erretiratzea</w:t>
      </w:r>
    </w:p>
    <w:p w14:paraId="7F73EAAE" w14:textId="77777777" w:rsidR="00145FC5" w:rsidRDefault="00145FC5" w:rsidP="00145FC5">
      <w:pPr>
        <w:pStyle w:val="OFICIO-12"/>
      </w:pPr>
      <w:r>
        <w:t xml:space="preserve">2024ko apirilaren 29an eginiko bilkuran, Nafarroako Parlamentuko Mahaiak, Eledunen Batzarrari entzun ondoren, honako erabaki hau hartu zuen, besteak beste:</w:t>
      </w:r>
    </w:p>
    <w:p w14:paraId="1CFF109F" w14:textId="77777777" w:rsidR="00145FC5" w:rsidRDefault="00145FC5" w:rsidP="00145FC5">
      <w:pPr>
        <w:pStyle w:val="OFICIO-12"/>
      </w:pPr>
      <w:r>
        <w:t xml:space="preserve">1. Jasotzat ematea Unión del Pueblo Navarro talde parlamentarioko Leticia San Martín Rodríguez andreak aurkeztutako mozioa erretiratu izana. Horren bidez, Nafarroako Gobernua premiatzen da plan bat egin dezan, larrialdikoa ez den arretarako bermatuko duena 48 ordukoa izatea Oinarrizko Osasun Laguntzako gehieneko itxaronaldia. Mozioa 2024ko apirilaren 12ko 52. Nafarroako Parlamentuko Aldizkari Ofizialean argitaratu zen.</w:t>
      </w:r>
    </w:p>
    <w:p w14:paraId="002D5D89" w14:textId="77777777" w:rsidR="00145FC5" w:rsidRDefault="00145FC5" w:rsidP="00145FC5">
      <w:pPr>
        <w:pStyle w:val="OFI-TEXTO-MESA"/>
      </w:pPr>
      <w:r>
        <w:t xml:space="preserve">2. Erabaki hau Nafarroako Parlamentuko Aldizkari Ofizialean argitaratzea.</w:t>
      </w:r>
    </w:p>
    <w:p w14:paraId="676A05F7" w14:textId="77777777" w:rsidR="00145FC5" w:rsidRDefault="00145FC5" w:rsidP="00145FC5">
      <w:pPr>
        <w:pStyle w:val="OFI-FECHA"/>
      </w:pPr>
      <w:r>
        <w:t xml:space="preserve">Iruñean, 2024ko apirilaren 29an</w:t>
      </w:r>
    </w:p>
    <w:p w14:paraId="4EB8A3D5" w14:textId="6973D395" w:rsidR="005778F1" w:rsidRDefault="00145FC5" w:rsidP="00145FC5">
      <w:r>
        <w:t xml:space="preserve">Lehendakaria:</w:t>
      </w:r>
      <w:r>
        <w:t xml:space="preserve"> </w:t>
      </w:r>
      <w:r>
        <w:t xml:space="preserve">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C5"/>
    <w:rsid w:val="00085BFB"/>
    <w:rsid w:val="00145FC5"/>
    <w:rsid w:val="00176970"/>
    <w:rsid w:val="002F7EA0"/>
    <w:rsid w:val="003A50E0"/>
    <w:rsid w:val="00425A91"/>
    <w:rsid w:val="0045436C"/>
    <w:rsid w:val="005022DF"/>
    <w:rsid w:val="005141D3"/>
    <w:rsid w:val="005778F1"/>
    <w:rsid w:val="0072313D"/>
    <w:rsid w:val="008C666C"/>
    <w:rsid w:val="00911504"/>
    <w:rsid w:val="00B93148"/>
    <w:rsid w:val="00C111F9"/>
    <w:rsid w:val="00C507D2"/>
    <w:rsid w:val="00D10586"/>
    <w:rsid w:val="00E62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71F6"/>
  <w15:chartTrackingRefBased/>
  <w15:docId w15:val="{66B23B3D-00AF-44B6-A73C-F6A65A54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C5"/>
    <w:rPr>
      <w:rFonts w:ascii="Calibri" w:eastAsia="Aptos" w:hAnsi="Calibri" w:cs="Times New Roman"/>
      <w14:ligatures w14:val="none"/>
    </w:rPr>
  </w:style>
  <w:style w:type="paragraph" w:styleId="Ttulo1">
    <w:name w:val="heading 1"/>
    <w:basedOn w:val="Normal"/>
    <w:next w:val="Normal"/>
    <w:link w:val="Ttulo1Car"/>
    <w:uiPriority w:val="9"/>
    <w:qFormat/>
    <w:rsid w:val="00145FC5"/>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145FC5"/>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145FC5"/>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145FC5"/>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Ttulo5">
    <w:name w:val="heading 5"/>
    <w:basedOn w:val="Normal"/>
    <w:next w:val="Normal"/>
    <w:link w:val="Ttulo5Car"/>
    <w:uiPriority w:val="9"/>
    <w:semiHidden/>
    <w:unhideWhenUsed/>
    <w:qFormat/>
    <w:rsid w:val="00145FC5"/>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Ttulo6">
    <w:name w:val="heading 6"/>
    <w:basedOn w:val="Normal"/>
    <w:next w:val="Normal"/>
    <w:link w:val="Ttulo6Car"/>
    <w:uiPriority w:val="9"/>
    <w:semiHidden/>
    <w:unhideWhenUsed/>
    <w:qFormat/>
    <w:rsid w:val="00145FC5"/>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145FC5"/>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145FC5"/>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145FC5"/>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5F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5F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5F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5F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5F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5F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5F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5F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5FC5"/>
    <w:rPr>
      <w:rFonts w:eastAsiaTheme="majorEastAsia" w:cstheme="majorBidi"/>
      <w:color w:val="272727" w:themeColor="text1" w:themeTint="D8"/>
    </w:rPr>
  </w:style>
  <w:style w:type="paragraph" w:styleId="Ttulo">
    <w:name w:val="Title"/>
    <w:basedOn w:val="Normal"/>
    <w:next w:val="Normal"/>
    <w:link w:val="TtuloCar"/>
    <w:uiPriority w:val="10"/>
    <w:qFormat/>
    <w:rsid w:val="00145F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145F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5FC5"/>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145F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5FC5"/>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Car">
    <w:name w:val="Cita Car"/>
    <w:basedOn w:val="Fuentedeprrafopredeter"/>
    <w:link w:val="Cita"/>
    <w:uiPriority w:val="29"/>
    <w:rsid w:val="00145FC5"/>
    <w:rPr>
      <w:i/>
      <w:iCs/>
      <w:color w:val="404040" w:themeColor="text1" w:themeTint="BF"/>
    </w:rPr>
  </w:style>
  <w:style w:type="paragraph" w:styleId="Prrafodelista">
    <w:name w:val="List Paragraph"/>
    <w:basedOn w:val="Normal"/>
    <w:uiPriority w:val="34"/>
    <w:qFormat/>
    <w:rsid w:val="00145FC5"/>
    <w:pPr>
      <w:ind w:left="720"/>
      <w:contextualSpacing/>
    </w:pPr>
    <w:rPr>
      <w:rFonts w:asciiTheme="minorHAnsi" w:eastAsiaTheme="minorHAnsi" w:hAnsiTheme="minorHAnsi" w:cstheme="minorBidi"/>
      <w14:ligatures w14:val="standardContextual"/>
    </w:rPr>
  </w:style>
  <w:style w:type="character" w:styleId="nfasisintenso">
    <w:name w:val="Intense Emphasis"/>
    <w:basedOn w:val="Fuentedeprrafopredeter"/>
    <w:uiPriority w:val="21"/>
    <w:qFormat/>
    <w:rsid w:val="00145FC5"/>
    <w:rPr>
      <w:i/>
      <w:iCs/>
      <w:color w:val="0F4761" w:themeColor="accent1" w:themeShade="BF"/>
    </w:rPr>
  </w:style>
  <w:style w:type="paragraph" w:styleId="Citadestacada">
    <w:name w:val="Intense Quote"/>
    <w:basedOn w:val="Normal"/>
    <w:next w:val="Normal"/>
    <w:link w:val="CitadestacadaCar"/>
    <w:uiPriority w:val="30"/>
    <w:qFormat/>
    <w:rsid w:val="00145FC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CitadestacadaCar">
    <w:name w:val="Cita destacada Car"/>
    <w:basedOn w:val="Fuentedeprrafopredeter"/>
    <w:link w:val="Citadestacada"/>
    <w:uiPriority w:val="30"/>
    <w:rsid w:val="00145FC5"/>
    <w:rPr>
      <w:i/>
      <w:iCs/>
      <w:color w:val="0F4761" w:themeColor="accent1" w:themeShade="BF"/>
    </w:rPr>
  </w:style>
  <w:style w:type="character" w:styleId="Referenciaintensa">
    <w:name w:val="Intense Reference"/>
    <w:basedOn w:val="Fuentedeprrafopredeter"/>
    <w:uiPriority w:val="32"/>
    <w:qFormat/>
    <w:rsid w:val="00145FC5"/>
    <w:rPr>
      <w:b/>
      <w:bCs/>
      <w:smallCaps/>
      <w:color w:val="0F4761" w:themeColor="accent1" w:themeShade="BF"/>
      <w:spacing w:val="5"/>
    </w:rPr>
  </w:style>
  <w:style w:type="paragraph" w:customStyle="1" w:styleId="OFI-FECHA">
    <w:name w:val="OFI-FECHA"/>
    <w:rsid w:val="00145FC5"/>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145FC5"/>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145FC5"/>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val="eu-ES" w:eastAsia="es-ES"/>
    </w:rPr>
  </w:style>
  <w:style w:type="paragraph" w:customStyle="1" w:styleId="OFI-TEXTO-MESA">
    <w:name w:val="OFI-TEXTO-MESA"/>
    <w:rsid w:val="00145FC5"/>
    <w:pPr>
      <w:spacing w:before="120" w:after="120" w:line="240" w:lineRule="auto"/>
      <w:ind w:firstLine="425"/>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793</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2024-04-29T10:57:00Z</dcterms:created>
  <dcterms:modified xsi:type="dcterms:W3CDTF">2024-04-29T10:57:00Z</dcterms:modified>
</cp:coreProperties>
</file>