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CEEFA" w14:textId="77777777" w:rsidR="00F14671" w:rsidRPr="00BA3EE2" w:rsidRDefault="00F14671" w:rsidP="00F14671">
      <w:pPr>
        <w:pStyle w:val="OFI-TEXTO11"/>
        <w:rPr>
          <w:sz w:val="24"/>
          <w:szCs w:val="24"/>
        </w:rPr>
      </w:pPr>
      <w:r>
        <w:rPr>
          <w:sz w:val="24"/>
        </w:rPr>
        <w:t xml:space="preserve">Nafarroako Parlamentuko Mahaiak, 2024ko maiatzaren 6an eginiko bilkuran, Eledunen Batzarrari entzun ondoren, erabaki hau hartu zuen, besteak beste:</w:t>
      </w:r>
    </w:p>
    <w:p w14:paraId="2F58B1E8" w14:textId="77777777" w:rsidR="00F14671" w:rsidRDefault="00F14671" w:rsidP="00F14671">
      <w:pPr>
        <w:pStyle w:val="OFICIO-12"/>
      </w:pPr>
      <w:r>
        <w:t xml:space="preserve">2024ko apirilaren 25ean, Nafarroako Kontseiluko kide hautatua izateko hautagai Alberto Andérez jaunak mezu elektroniko bat igorri zuen, non adierazten baitzuen jakin zuela akordio bat eskuratua zutela talde parlamentario jakin batzuek eta bertan aurreikusten zela Nafarroako Kontseiluko hiru kideren agintaldia amaitzeagatik haien postuetarako hautagaiak hautatzeko deituta zegoen prozeduraren azkeneko emaitza; horiek horrela, uste zuen aipatu akordioak xedea kentzen ziola bera Foru Araubideko Batzordera, 2024ko maiatzaren 3ko 12:15erako deitua zegoen horretara, agertzeari.</w:t>
      </w:r>
    </w:p>
    <w:p w14:paraId="78ADD6E3" w14:textId="77777777" w:rsidR="00F14671" w:rsidRDefault="00F14671" w:rsidP="00F14671">
      <w:pPr>
        <w:pStyle w:val="OFICIO-12"/>
      </w:pPr>
      <w:r>
        <w:t xml:space="preserve">Aipatu idazkiak, eta ondoren agertu ez izanak, berez dakarte aurkeztutako hautagaitzari uko egitea, nahitaezkoa delako Foru Araubideko Batzordera agertzera hautagai gisa dituen merezimenduak azaltzeko, Nafarroako Kontseiluari buruzko ekainaren 9ko 8/2016 Foru Legearen 3.5 artikuluari jarraikiz, prozedurak gainerako hautagaitzekin jarraituz.</w:t>
      </w:r>
    </w:p>
    <w:p w14:paraId="4019B8DA" w14:textId="77777777" w:rsidR="00F14671" w:rsidRDefault="00F14671" w:rsidP="00F14671">
      <w:pPr>
        <w:pStyle w:val="OFICIO-12"/>
      </w:pPr>
      <w:r>
        <w:t xml:space="preserve">Nafarroako Parlamentuko Erregelamenduaren 42. artikuluarekin bat, honako hau ERABAKITZEN DA:</w:t>
      </w:r>
    </w:p>
    <w:p w14:paraId="35D55CBC" w14:textId="77777777" w:rsidR="00F14671" w:rsidRPr="00E27D9A" w:rsidRDefault="00F14671" w:rsidP="00F14671">
      <w:pPr>
        <w:pStyle w:val="OFICIO-12"/>
      </w:pPr>
      <w:r>
        <w:t xml:space="preserve">1. Jasotzat ematea Nafarroako Kontseiluko kide hautatua izateko Iruñeko Abokatuen Elkargo Txit Prestuak aurkezturiko hautagai Alberto Andérez González jaunak igorritako komunikazioa, zeinak dakarren hautagaitzari uko egiten diola (11-23/ELC-00012, 11-23/ELC-00013 eta 11-24/ELC-00001).</w:t>
      </w:r>
    </w:p>
    <w:p w14:paraId="55537475" w14:textId="77777777" w:rsidR="00F14671" w:rsidRDefault="00F14671" w:rsidP="00F14671">
      <w:pPr>
        <w:pStyle w:val="OFICIO-12"/>
      </w:pPr>
      <w:r>
        <w:t xml:space="preserve">2. Erabaki hau talde parlamentarioetako eta foru parlamentarien elkarteko eledunei jakinaraztea, eta Nafarroako Parlamentuko Aldizkari Ofizialean argitara dadin agintzea.</w:t>
      </w:r>
    </w:p>
    <w:p w14:paraId="7DA79660" w14:textId="77777777" w:rsidR="00F14671" w:rsidRDefault="00F14671" w:rsidP="00F14671">
      <w:pPr>
        <w:pStyle w:val="OFICIO-12"/>
      </w:pPr>
      <w:r>
        <w:t xml:space="preserve">3. Erabaki hau Iruñeko Abokatuen Elkargo Txit Prestuari jakinaraztea.</w:t>
      </w:r>
    </w:p>
    <w:p w14:paraId="2140D3F8" w14:textId="77777777" w:rsidR="00F14671" w:rsidRDefault="00F14671" w:rsidP="00F14671">
      <w:pPr>
        <w:pStyle w:val="FECHA-12"/>
      </w:pPr>
      <w:r>
        <w:t xml:space="preserve">Iruñean, 2024ko maiatzaren 6an</w:t>
      </w:r>
    </w:p>
    <w:p w14:paraId="4F108492" w14:textId="77777777" w:rsidR="00F14671" w:rsidRDefault="00F14671" w:rsidP="00F14671">
      <w:pPr>
        <w:pStyle w:val="DESTFIRMA-12"/>
      </w:pPr>
      <w:r>
        <w:t xml:space="preserve">LEHENENGO LEHENDAKARIORDEA, JARDUNEKO LEHENDAKARIA</w:t>
      </w:r>
    </w:p>
    <w:p w14:paraId="40A377FC" w14:textId="47BAA6B6" w:rsidR="005778F1" w:rsidRDefault="00F14671" w:rsidP="00F14671">
      <w:r>
        <w:t xml:space="preserve">Ainhoa Unzu Garate</w:t>
      </w:r>
    </w:p>
    <w:sectPr w:rsidR="00577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671"/>
    <w:rsid w:val="00085BFB"/>
    <w:rsid w:val="00176970"/>
    <w:rsid w:val="002F7EA0"/>
    <w:rsid w:val="003A50E0"/>
    <w:rsid w:val="00425A91"/>
    <w:rsid w:val="0045436C"/>
    <w:rsid w:val="005022DF"/>
    <w:rsid w:val="005141D3"/>
    <w:rsid w:val="005778F1"/>
    <w:rsid w:val="0072313D"/>
    <w:rsid w:val="00763659"/>
    <w:rsid w:val="008C666C"/>
    <w:rsid w:val="00911504"/>
    <w:rsid w:val="00B93148"/>
    <w:rsid w:val="00C111F9"/>
    <w:rsid w:val="00C507D2"/>
    <w:rsid w:val="00D10586"/>
    <w:rsid w:val="00E62334"/>
    <w:rsid w:val="00F146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38C00"/>
  <w15:chartTrackingRefBased/>
  <w15:docId w15:val="{0C5BBFA3-1B3D-4950-BFCE-8D73CFCD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671"/>
    <w:rPr>
      <w:rFonts w:ascii="Calibri" w:eastAsia="Aptos" w:hAnsi="Calibri" w:cs="Times New Roman"/>
      <w14:ligatures w14:val="none"/>
    </w:rPr>
  </w:style>
  <w:style w:type="paragraph" w:styleId="Ttulo1">
    <w:name w:val="heading 1"/>
    <w:basedOn w:val="Normal"/>
    <w:next w:val="Normal"/>
    <w:link w:val="Ttulo1Car"/>
    <w:uiPriority w:val="9"/>
    <w:qFormat/>
    <w:rsid w:val="00F14671"/>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Ttulo2">
    <w:name w:val="heading 2"/>
    <w:basedOn w:val="Normal"/>
    <w:next w:val="Normal"/>
    <w:link w:val="Ttulo2Car"/>
    <w:uiPriority w:val="9"/>
    <w:semiHidden/>
    <w:unhideWhenUsed/>
    <w:qFormat/>
    <w:rsid w:val="00F14671"/>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Ttulo3">
    <w:name w:val="heading 3"/>
    <w:basedOn w:val="Normal"/>
    <w:next w:val="Normal"/>
    <w:link w:val="Ttulo3Car"/>
    <w:uiPriority w:val="9"/>
    <w:semiHidden/>
    <w:unhideWhenUsed/>
    <w:qFormat/>
    <w:rsid w:val="00F14671"/>
    <w:pPr>
      <w:keepNext/>
      <w:keepLines/>
      <w:spacing w:before="160" w:after="80"/>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Ttulo4">
    <w:name w:val="heading 4"/>
    <w:basedOn w:val="Normal"/>
    <w:next w:val="Normal"/>
    <w:link w:val="Ttulo4Car"/>
    <w:uiPriority w:val="9"/>
    <w:semiHidden/>
    <w:unhideWhenUsed/>
    <w:qFormat/>
    <w:rsid w:val="00F14671"/>
    <w:pPr>
      <w:keepNext/>
      <w:keepLines/>
      <w:spacing w:before="80" w:after="40"/>
      <w:outlineLvl w:val="3"/>
    </w:pPr>
    <w:rPr>
      <w:rFonts w:asciiTheme="minorHAnsi" w:eastAsiaTheme="majorEastAsia" w:hAnsiTheme="minorHAnsi" w:cstheme="majorBidi"/>
      <w:i/>
      <w:iCs/>
      <w:color w:val="0F4761" w:themeColor="accent1" w:themeShade="BF"/>
      <w14:ligatures w14:val="standardContextual"/>
    </w:rPr>
  </w:style>
  <w:style w:type="paragraph" w:styleId="Ttulo5">
    <w:name w:val="heading 5"/>
    <w:basedOn w:val="Normal"/>
    <w:next w:val="Normal"/>
    <w:link w:val="Ttulo5Car"/>
    <w:uiPriority w:val="9"/>
    <w:semiHidden/>
    <w:unhideWhenUsed/>
    <w:qFormat/>
    <w:rsid w:val="00F14671"/>
    <w:pPr>
      <w:keepNext/>
      <w:keepLines/>
      <w:spacing w:before="80" w:after="40"/>
      <w:outlineLvl w:val="4"/>
    </w:pPr>
    <w:rPr>
      <w:rFonts w:asciiTheme="minorHAnsi" w:eastAsiaTheme="majorEastAsia" w:hAnsiTheme="minorHAnsi" w:cstheme="majorBidi"/>
      <w:color w:val="0F4761" w:themeColor="accent1" w:themeShade="BF"/>
      <w14:ligatures w14:val="standardContextual"/>
    </w:rPr>
  </w:style>
  <w:style w:type="paragraph" w:styleId="Ttulo6">
    <w:name w:val="heading 6"/>
    <w:basedOn w:val="Normal"/>
    <w:next w:val="Normal"/>
    <w:link w:val="Ttulo6Car"/>
    <w:uiPriority w:val="9"/>
    <w:semiHidden/>
    <w:unhideWhenUsed/>
    <w:qFormat/>
    <w:rsid w:val="00F14671"/>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Ttulo7">
    <w:name w:val="heading 7"/>
    <w:basedOn w:val="Normal"/>
    <w:next w:val="Normal"/>
    <w:link w:val="Ttulo7Car"/>
    <w:uiPriority w:val="9"/>
    <w:semiHidden/>
    <w:unhideWhenUsed/>
    <w:qFormat/>
    <w:rsid w:val="00F14671"/>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Ttulo8">
    <w:name w:val="heading 8"/>
    <w:basedOn w:val="Normal"/>
    <w:next w:val="Normal"/>
    <w:link w:val="Ttulo8Car"/>
    <w:uiPriority w:val="9"/>
    <w:semiHidden/>
    <w:unhideWhenUsed/>
    <w:qFormat/>
    <w:rsid w:val="00F14671"/>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Ttulo9">
    <w:name w:val="heading 9"/>
    <w:basedOn w:val="Normal"/>
    <w:next w:val="Normal"/>
    <w:link w:val="Ttulo9Car"/>
    <w:uiPriority w:val="9"/>
    <w:semiHidden/>
    <w:unhideWhenUsed/>
    <w:qFormat/>
    <w:rsid w:val="00F14671"/>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467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1467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1467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1467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1467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146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146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146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14671"/>
    <w:rPr>
      <w:rFonts w:eastAsiaTheme="majorEastAsia" w:cstheme="majorBidi"/>
      <w:color w:val="272727" w:themeColor="text1" w:themeTint="D8"/>
    </w:rPr>
  </w:style>
  <w:style w:type="paragraph" w:styleId="Ttulo">
    <w:name w:val="Title"/>
    <w:basedOn w:val="Normal"/>
    <w:next w:val="Normal"/>
    <w:link w:val="TtuloCar"/>
    <w:uiPriority w:val="10"/>
    <w:qFormat/>
    <w:rsid w:val="00F1467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F146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14671"/>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F1467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14671"/>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CitaCar">
    <w:name w:val="Cita Car"/>
    <w:basedOn w:val="Fuentedeprrafopredeter"/>
    <w:link w:val="Cita"/>
    <w:uiPriority w:val="29"/>
    <w:rsid w:val="00F14671"/>
    <w:rPr>
      <w:i/>
      <w:iCs/>
      <w:color w:val="404040" w:themeColor="text1" w:themeTint="BF"/>
    </w:rPr>
  </w:style>
  <w:style w:type="paragraph" w:styleId="Prrafodelista">
    <w:name w:val="List Paragraph"/>
    <w:basedOn w:val="Normal"/>
    <w:uiPriority w:val="34"/>
    <w:qFormat/>
    <w:rsid w:val="00F14671"/>
    <w:pPr>
      <w:ind w:left="720"/>
      <w:contextualSpacing/>
    </w:pPr>
    <w:rPr>
      <w:rFonts w:asciiTheme="minorHAnsi" w:eastAsiaTheme="minorHAnsi" w:hAnsiTheme="minorHAnsi" w:cstheme="minorBidi"/>
      <w14:ligatures w14:val="standardContextual"/>
    </w:rPr>
  </w:style>
  <w:style w:type="character" w:styleId="nfasisintenso">
    <w:name w:val="Intense Emphasis"/>
    <w:basedOn w:val="Fuentedeprrafopredeter"/>
    <w:uiPriority w:val="21"/>
    <w:qFormat/>
    <w:rsid w:val="00F14671"/>
    <w:rPr>
      <w:i/>
      <w:iCs/>
      <w:color w:val="0F4761" w:themeColor="accent1" w:themeShade="BF"/>
    </w:rPr>
  </w:style>
  <w:style w:type="paragraph" w:styleId="Citadestacada">
    <w:name w:val="Intense Quote"/>
    <w:basedOn w:val="Normal"/>
    <w:next w:val="Normal"/>
    <w:link w:val="CitadestacadaCar"/>
    <w:uiPriority w:val="30"/>
    <w:qFormat/>
    <w:rsid w:val="00F1467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14:ligatures w14:val="standardContextual"/>
    </w:rPr>
  </w:style>
  <w:style w:type="character" w:customStyle="1" w:styleId="CitadestacadaCar">
    <w:name w:val="Cita destacada Car"/>
    <w:basedOn w:val="Fuentedeprrafopredeter"/>
    <w:link w:val="Citadestacada"/>
    <w:uiPriority w:val="30"/>
    <w:rsid w:val="00F14671"/>
    <w:rPr>
      <w:i/>
      <w:iCs/>
      <w:color w:val="0F4761" w:themeColor="accent1" w:themeShade="BF"/>
    </w:rPr>
  </w:style>
  <w:style w:type="character" w:styleId="Referenciaintensa">
    <w:name w:val="Intense Reference"/>
    <w:basedOn w:val="Fuentedeprrafopredeter"/>
    <w:uiPriority w:val="32"/>
    <w:qFormat/>
    <w:rsid w:val="00F14671"/>
    <w:rPr>
      <w:b/>
      <w:bCs/>
      <w:smallCaps/>
      <w:color w:val="0F4761" w:themeColor="accent1" w:themeShade="BF"/>
      <w:spacing w:val="5"/>
    </w:rPr>
  </w:style>
  <w:style w:type="paragraph" w:customStyle="1" w:styleId="OFICIO-12">
    <w:name w:val="OFICIO-12"/>
    <w:basedOn w:val="Normal"/>
    <w:rsid w:val="00F14671"/>
    <w:pPr>
      <w:overflowPunct w:val="0"/>
      <w:autoSpaceDE w:val="0"/>
      <w:autoSpaceDN w:val="0"/>
      <w:adjustRightInd w:val="0"/>
      <w:spacing w:before="120" w:after="120" w:line="240" w:lineRule="auto"/>
      <w:ind w:firstLine="425"/>
      <w:jc w:val="both"/>
      <w:textAlignment w:val="baseline"/>
    </w:pPr>
    <w:rPr>
      <w:rFonts w:ascii="Arial" w:eastAsia="Times New Roman" w:hAnsi="Arial"/>
      <w:kern w:val="0"/>
      <w:sz w:val="24"/>
      <w:szCs w:val="20"/>
      <w:lang w:val="eu-ES" w:eastAsia="es-ES"/>
    </w:rPr>
  </w:style>
  <w:style w:type="paragraph" w:customStyle="1" w:styleId="DESTFIRMA-12">
    <w:name w:val="DESTFIRMA-12"/>
    <w:basedOn w:val="Normal"/>
    <w:rsid w:val="00F14671"/>
    <w:pPr>
      <w:overflowPunct w:val="0"/>
      <w:autoSpaceDE w:val="0"/>
      <w:autoSpaceDN w:val="0"/>
      <w:adjustRightInd w:val="0"/>
      <w:spacing w:after="0" w:line="240" w:lineRule="auto"/>
      <w:jc w:val="center"/>
      <w:textAlignment w:val="baseline"/>
    </w:pPr>
    <w:rPr>
      <w:rFonts w:ascii="Arial" w:eastAsia="Times New Roman" w:hAnsi="Arial"/>
      <w:caps/>
      <w:noProof/>
      <w:kern w:val="0"/>
      <w:sz w:val="24"/>
      <w:szCs w:val="20"/>
      <w:lang w:val="eu-ES" w:eastAsia="es-ES"/>
    </w:rPr>
  </w:style>
  <w:style w:type="paragraph" w:customStyle="1" w:styleId="FECHA-12">
    <w:name w:val="FECHA-12"/>
    <w:basedOn w:val="Normal"/>
    <w:next w:val="Normal"/>
    <w:rsid w:val="00F14671"/>
    <w:pPr>
      <w:overflowPunct w:val="0"/>
      <w:autoSpaceDE w:val="0"/>
      <w:autoSpaceDN w:val="0"/>
      <w:adjustRightInd w:val="0"/>
      <w:spacing w:after="0" w:line="240" w:lineRule="auto"/>
      <w:jc w:val="center"/>
      <w:textAlignment w:val="baseline"/>
    </w:pPr>
    <w:rPr>
      <w:rFonts w:ascii="Arial" w:eastAsia="Times New Roman" w:hAnsi="Arial"/>
      <w:kern w:val="0"/>
      <w:sz w:val="24"/>
      <w:szCs w:val="20"/>
      <w:lang w:val="eu-ES" w:eastAsia="es-ES"/>
    </w:rPr>
  </w:style>
  <w:style w:type="paragraph" w:customStyle="1" w:styleId="OFI-TEXTO11">
    <w:name w:val="OFI-TEXTO11"/>
    <w:rsid w:val="00F14671"/>
    <w:pPr>
      <w:spacing w:before="120" w:after="120" w:line="240" w:lineRule="auto"/>
      <w:ind w:firstLine="425"/>
      <w:jc w:val="both"/>
    </w:pPr>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1615</Characters>
  <Application>Microsoft Office Word</Application>
  <DocSecurity>4</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Sergio San José Cosme</cp:lastModifiedBy>
  <cp:revision>2</cp:revision>
  <dcterms:created xsi:type="dcterms:W3CDTF">2024-05-06T12:36:00Z</dcterms:created>
  <dcterms:modified xsi:type="dcterms:W3CDTF">2024-05-06T12:36:00Z</dcterms:modified>
</cp:coreProperties>
</file>