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5756" w14:textId="77777777" w:rsidR="0009431D" w:rsidRDefault="0009431D">
      <w:pPr>
        <w:pStyle w:val="Style"/>
        <w:spacing w:line="700" w:lineRule="atLeast"/>
        <w:rPr>
          <w:sz w:val="35"/>
          <w:szCs w:val="35"/>
        </w:rPr>
      </w:pPr>
    </w:p>
    <w:p w14:paraId="1C0D7874" w14:textId="523257F3" w:rsidR="0009431D" w:rsidRDefault="00150ED1">
      <w:pPr>
        <w:pStyle w:val="Style"/>
        <w:spacing w:line="278" w:lineRule="exact"/>
        <w:ind w:left="2726" w:right="1762"/>
        <w:jc w:val="both"/>
        <w:textAlignment w:val="baseline"/>
      </w:pPr>
      <w:r>
        <w:rPr>
          <w:b/>
          <w:sz w:val="21"/>
          <w:szCs w:val="21"/>
        </w:rPr>
        <w:t xml:space="preserve">11-24/MOC-00055. Moción por la que se insta al Gobierno de Navarra a incluir en la base de datos de víctimas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b/>
          <w:sz w:val="21"/>
          <w:szCs w:val="21"/>
        </w:rPr>
        <w:t xml:space="preserve">represaliados de la Guerra Civil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b/>
          <w:sz w:val="21"/>
          <w:szCs w:val="21"/>
        </w:rPr>
        <w:t>el Franquismo '</w:t>
      </w:r>
      <w:proofErr w:type="spellStart"/>
      <w:r>
        <w:rPr>
          <w:b/>
          <w:sz w:val="21"/>
          <w:szCs w:val="21"/>
        </w:rPr>
        <w:t>Oroibidea</w:t>
      </w:r>
      <w:proofErr w:type="spellEnd"/>
      <w:r>
        <w:rPr>
          <w:b/>
          <w:sz w:val="21"/>
          <w:szCs w:val="21"/>
        </w:rPr>
        <w:t xml:space="preserve">' a los asesinados </w:t>
      </w:r>
      <w:r>
        <w:rPr>
          <w:rFonts w:ascii="Arial" w:eastAsia="Arial" w:hAnsi="Arial" w:cs="Arial"/>
          <w:b/>
          <w:sz w:val="19"/>
          <w:szCs w:val="19"/>
        </w:rPr>
        <w:t xml:space="preserve">y </w:t>
      </w:r>
      <w:r>
        <w:rPr>
          <w:b/>
          <w:sz w:val="21"/>
          <w:szCs w:val="21"/>
        </w:rPr>
        <w:t xml:space="preserve">represaliados en el territorio controlado por las autoridades republicanas </w:t>
      </w:r>
    </w:p>
    <w:p w14:paraId="4BD2B782" w14:textId="77777777" w:rsidR="0009431D" w:rsidRDefault="0009431D">
      <w:pPr>
        <w:pStyle w:val="Style"/>
        <w:spacing w:line="500" w:lineRule="atLeast"/>
        <w:rPr>
          <w:sz w:val="25"/>
          <w:szCs w:val="25"/>
        </w:rPr>
      </w:pPr>
    </w:p>
    <w:p w14:paraId="6DD6C6FF" w14:textId="36C233C7" w:rsidR="0009431D" w:rsidRDefault="00150ED1">
      <w:pPr>
        <w:pStyle w:val="Style"/>
        <w:spacing w:line="240" w:lineRule="exact"/>
        <w:ind w:left="2731" w:right="1771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Rechazo por la Comisión de Memoria y Convivencia, Acción Exterior y Euskera </w:t>
      </w:r>
    </w:p>
    <w:p w14:paraId="639D1D7F" w14:textId="77777777" w:rsidR="0009431D" w:rsidRDefault="0009431D">
      <w:pPr>
        <w:pStyle w:val="Style"/>
        <w:spacing w:line="360" w:lineRule="atLeast"/>
        <w:rPr>
          <w:sz w:val="18"/>
          <w:szCs w:val="18"/>
        </w:rPr>
      </w:pPr>
    </w:p>
    <w:p w14:paraId="1D816A87" w14:textId="77777777" w:rsidR="0009431D" w:rsidRDefault="00150ED1">
      <w:pPr>
        <w:pStyle w:val="Style"/>
        <w:spacing w:line="288" w:lineRule="exact"/>
        <w:ind w:left="2726" w:right="1762" w:firstLine="494"/>
        <w:jc w:val="both"/>
        <w:textAlignment w:val="baseline"/>
      </w:pPr>
      <w:r>
        <w:rPr>
          <w:rFonts w:ascii="Arial" w:eastAsia="Arial" w:hAnsi="Arial" w:cs="Arial"/>
          <w:sz w:val="20"/>
          <w:szCs w:val="20"/>
        </w:rPr>
        <w:t>En sesión celebrada el día 7 de mayo de 2024, la Comisión de Memoria y Convivencia, Acción Exterior y Euskera de la Cámara rechazó la moción por la que se insta al Gobierno de Navarra a incluir en la base de datos de víctimas y represaliados de la Guerra Civil y el Franquismo '</w:t>
      </w:r>
      <w:proofErr w:type="spellStart"/>
      <w:r>
        <w:rPr>
          <w:rFonts w:ascii="Arial" w:eastAsia="Arial" w:hAnsi="Arial" w:cs="Arial"/>
          <w:sz w:val="20"/>
          <w:szCs w:val="20"/>
        </w:rPr>
        <w:t>Oroibidea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' a los asesinados y represaliados en el territorio controlado por las autoridades republicanas, presentada por el limo. Sr. D. </w:t>
      </w:r>
      <w:proofErr w:type="spellStart"/>
      <w:r>
        <w:rPr>
          <w:rFonts w:ascii="Arial" w:eastAsia="Arial" w:hAnsi="Arial" w:cs="Arial"/>
          <w:sz w:val="20"/>
          <w:szCs w:val="20"/>
        </w:rPr>
        <w:t>lñaki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lriarte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López (G.P. Unión del Pueblo Navarro) y publicada en el Boletín Oficial del Parlamento de Navarra núm. 53 de 16 de abril de 2024. </w:t>
      </w:r>
    </w:p>
    <w:p w14:paraId="08E08B46" w14:textId="77777777" w:rsidR="0009431D" w:rsidRDefault="0009431D">
      <w:pPr>
        <w:pStyle w:val="Style"/>
        <w:spacing w:line="540" w:lineRule="atLeast"/>
        <w:rPr>
          <w:sz w:val="27"/>
          <w:szCs w:val="27"/>
        </w:rPr>
      </w:pPr>
    </w:p>
    <w:p w14:paraId="294BA1D2" w14:textId="77777777" w:rsidR="0009431D" w:rsidRDefault="00150ED1">
      <w:pPr>
        <w:pStyle w:val="Style"/>
        <w:spacing w:line="240" w:lineRule="exact"/>
        <w:ind w:left="2731" w:right="1771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Pamplona, 7 de mayo de 2024 </w:t>
      </w:r>
    </w:p>
    <w:p w14:paraId="558BC144" w14:textId="77777777" w:rsidR="0009431D" w:rsidRDefault="00150ED1">
      <w:pPr>
        <w:pStyle w:val="Style"/>
        <w:spacing w:before="4" w:line="235" w:lineRule="exact"/>
        <w:ind w:left="2731" w:right="2256"/>
        <w:textAlignment w:val="baseline"/>
      </w:pPr>
      <w:r>
        <w:rPr>
          <w:rFonts w:ascii="Arial" w:eastAsia="Arial" w:hAnsi="Arial" w:cs="Arial"/>
          <w:sz w:val="20"/>
          <w:szCs w:val="20"/>
        </w:rPr>
        <w:t xml:space="preserve">La Vicepresidenta Primera en funciones de Presidenta: Ainhoa </w:t>
      </w:r>
      <w:proofErr w:type="spellStart"/>
      <w:r>
        <w:rPr>
          <w:rFonts w:ascii="Arial" w:eastAsia="Arial" w:hAnsi="Arial" w:cs="Arial"/>
          <w:sz w:val="20"/>
          <w:szCs w:val="20"/>
        </w:rPr>
        <w:t>Unzu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Garate </w:t>
      </w:r>
    </w:p>
    <w:sectPr w:rsidR="0009431D">
      <w:type w:val="continuous"/>
      <w:pgSz w:w="12240" w:h="20160"/>
      <w:pgMar w:top="888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31D"/>
    <w:rsid w:val="0009431D"/>
    <w:rsid w:val="00150381"/>
    <w:rsid w:val="001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D595"/>
  <w15:docId w15:val="{C4AFC0EF-6E0D-4538-9674-80F8F697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Company>HP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11-24-MOC-00055_Oficio</dc:title>
  <dc:creator>informatica</dc:creator>
  <cp:keywords>CreatedByIRIS_Readiris_17.0</cp:keywords>
  <cp:lastModifiedBy>Mauleón, Fernando</cp:lastModifiedBy>
  <cp:revision>3</cp:revision>
  <dcterms:created xsi:type="dcterms:W3CDTF">2024-05-08T15:11:00Z</dcterms:created>
  <dcterms:modified xsi:type="dcterms:W3CDTF">2024-05-08T15:16:00Z</dcterms:modified>
</cp:coreProperties>
</file>