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448A7" w14:textId="77777777" w:rsidR="005D6FA4" w:rsidRDefault="00686F1C" w:rsidP="005C012B">
      <w:pPr>
        <w:spacing w:line="360" w:lineRule="auto"/>
        <w:ind w:right="283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Unión del Pueblo Navarro talde parlamentarioari atxikitako foru parlamentari Leticia San Martín Rodríguez andreak galdera bat egin zuen, idatziz erantzutekoa (11-24/PES-00192), honela zioena: "Nafarroako Ospitale Unibertsitarioko zuzendari asistentziala 'egozpen automatikorako' gutunak bidaltzen ari da, gutunaren jasotzaileei osasun-azterketen itxaron-zerrendatik kanpo geldituko direla ohartarazteko. Departamentuaren aurreikuspenen arabera, zenbat pertsona egonen da egoera horretan?" Horri buruz, Nafarroako Gobernuko Osasuneko kontseilariak honako hau jakinarazten du:</w:t>
      </w:r>
    </w:p>
    <w:p w14:paraId="1FF435D3" w14:textId="77777777" w:rsidR="005D6FA4" w:rsidRDefault="00A64E4B" w:rsidP="005C012B">
      <w:pPr>
        <w:spacing w:line="360" w:lineRule="auto"/>
        <w:ind w:right="283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Nafarroako Ospitale Unibertsitarioko zuzendaritza asistentziala ez da inolako "egozpen automatikorako" gutunik bidaltzen ari; beraz, ez da inolako aurreikuspenik egin.</w:t>
      </w:r>
      <w:r>
        <w:rPr>
          <w:sz w:val="24"/>
          <w:rFonts w:ascii="DejaVu Serif Condensed" w:hAnsi="DejaVu Serif Condensed"/>
        </w:rPr>
        <w:t xml:space="preserve"> </w:t>
      </w:r>
    </w:p>
    <w:p w14:paraId="7AB7B059" w14:textId="77777777" w:rsidR="005D6FA4" w:rsidRDefault="005C57FC" w:rsidP="005C012B">
      <w:pPr>
        <w:spacing w:line="360" w:lineRule="auto"/>
        <w:ind w:right="283"/>
        <w:jc w:val="both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Hori guztia jakinarazten dizut, Nafarroako Parlamentuko Erregelamenduaren 215. artikulua betez.</w:t>
      </w:r>
    </w:p>
    <w:p w14:paraId="49B5FCD8" w14:textId="77777777" w:rsidR="005D6FA4" w:rsidRDefault="007C0BA1" w:rsidP="005C012B">
      <w:pPr>
        <w:spacing w:line="360" w:lineRule="auto"/>
        <w:ind w:right="283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Iruñean, 2024ko maiatzaren 13an</w:t>
      </w:r>
    </w:p>
    <w:p w14:paraId="225E6066" w14:textId="5990F2E7" w:rsidR="005D6FA4" w:rsidRDefault="005D6FA4" w:rsidP="005D6FA4">
      <w:pPr>
        <w:spacing w:line="360" w:lineRule="auto"/>
        <w:ind w:right="283"/>
        <w:jc w:val="center"/>
        <w:rPr>
          <w:sz w:val="24"/>
          <w:szCs w:val="24"/>
          <w:rFonts w:ascii="DejaVu Serif Condensed" w:hAnsi="DejaVu Serif Condensed"/>
        </w:rPr>
      </w:pPr>
      <w:r>
        <w:rPr>
          <w:sz w:val="24"/>
          <w:rFonts w:ascii="DejaVu Serif Condensed" w:hAnsi="DejaVu Serif Condensed"/>
        </w:rPr>
        <w:t xml:space="preserve">Osasuneko kontseilaria:</w:t>
      </w:r>
      <w:r>
        <w:rPr>
          <w:sz w:val="24"/>
          <w:rFonts w:ascii="DejaVu Serif Condensed" w:hAnsi="DejaVu Serif Condensed"/>
        </w:rPr>
        <w:t xml:space="preserve"> </w:t>
      </w:r>
      <w:r>
        <w:rPr>
          <w:sz w:val="24"/>
          <w:rFonts w:ascii="DejaVu Serif Condensed" w:hAnsi="DejaVu Serif Condensed"/>
        </w:rPr>
        <w:t xml:space="preserve">Fernando Domínguez Cunchillos</w:t>
      </w:r>
    </w:p>
    <w:p w14:paraId="2142C852" w14:textId="464D6667" w:rsidR="007D4390" w:rsidRPr="007C0BA1" w:rsidRDefault="007D4390" w:rsidP="005C012B">
      <w:pPr>
        <w:tabs>
          <w:tab w:val="left" w:pos="720"/>
          <w:tab w:val="center" w:pos="3888"/>
        </w:tabs>
        <w:spacing w:line="360" w:lineRule="auto"/>
        <w:ind w:right="283"/>
        <w:jc w:val="both"/>
        <w:rPr>
          <w:rFonts w:ascii="DejaVu Serif Condensed" w:hAnsi="DejaVu Serif Condensed"/>
          <w:sz w:val="24"/>
          <w:szCs w:val="24"/>
        </w:rPr>
      </w:pPr>
    </w:p>
    <w:sectPr w:rsidR="007D4390" w:rsidRPr="007C0BA1" w:rsidSect="00632DDC">
      <w:headerReference w:type="default" r:id="rId7"/>
      <w:pgSz w:w="11907" w:h="16840" w:code="9"/>
      <w:pgMar w:top="2268" w:right="1134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ED09" w14:textId="77777777" w:rsidR="00F37964" w:rsidRDefault="00F37964" w:rsidP="00805581">
      <w:r>
        <w:separator/>
      </w:r>
    </w:p>
  </w:endnote>
  <w:endnote w:type="continuationSeparator" w:id="0">
    <w:p w14:paraId="729E7241" w14:textId="77777777" w:rsidR="00F37964" w:rsidRDefault="00F37964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33B1" w14:textId="77777777" w:rsidR="00F37964" w:rsidRDefault="00F37964" w:rsidP="00805581">
      <w:r>
        <w:separator/>
      </w:r>
    </w:p>
  </w:footnote>
  <w:footnote w:type="continuationSeparator" w:id="0">
    <w:p w14:paraId="0099579C" w14:textId="77777777" w:rsidR="00F37964" w:rsidRDefault="00F37964" w:rsidP="0080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3F99C" w14:textId="1CE075CB" w:rsidR="00805581" w:rsidRPr="00F731EA" w:rsidRDefault="00805581" w:rsidP="00F731E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631A"/>
    <w:multiLevelType w:val="hybridMultilevel"/>
    <w:tmpl w:val="7430D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0772B"/>
    <w:multiLevelType w:val="hybridMultilevel"/>
    <w:tmpl w:val="444226CC"/>
    <w:lvl w:ilvl="0" w:tplc="AF74808E">
      <w:numFmt w:val="bullet"/>
      <w:lvlText w:val="-"/>
      <w:lvlJc w:val="left"/>
      <w:pPr>
        <w:ind w:left="720" w:hanging="360"/>
      </w:pPr>
      <w:rPr>
        <w:rFonts w:ascii="DejaVu Serif Condensed" w:eastAsia="Times New Roman" w:hAnsi="DejaVu Serif Condense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273A"/>
    <w:multiLevelType w:val="hybridMultilevel"/>
    <w:tmpl w:val="E6ACE738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EF865E1"/>
    <w:multiLevelType w:val="hybridMultilevel"/>
    <w:tmpl w:val="911C5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F00D7"/>
    <w:multiLevelType w:val="hybridMultilevel"/>
    <w:tmpl w:val="DBD645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046210">
    <w:abstractNumId w:val="1"/>
  </w:num>
  <w:num w:numId="2" w16cid:durableId="1000500445">
    <w:abstractNumId w:val="3"/>
  </w:num>
  <w:num w:numId="3" w16cid:durableId="477233175">
    <w:abstractNumId w:val="4"/>
  </w:num>
  <w:num w:numId="4" w16cid:durableId="688217674">
    <w:abstractNumId w:val="2"/>
  </w:num>
  <w:num w:numId="5" w16cid:durableId="16968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noTabHangInd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A18"/>
    <w:rsid w:val="00047109"/>
    <w:rsid w:val="00061227"/>
    <w:rsid w:val="00061978"/>
    <w:rsid w:val="000747BF"/>
    <w:rsid w:val="00093F3F"/>
    <w:rsid w:val="000B5925"/>
    <w:rsid w:val="000C24EC"/>
    <w:rsid w:val="000C2BAE"/>
    <w:rsid w:val="00105268"/>
    <w:rsid w:val="00134A28"/>
    <w:rsid w:val="0015364A"/>
    <w:rsid w:val="00183424"/>
    <w:rsid w:val="00187E82"/>
    <w:rsid w:val="001B53BF"/>
    <w:rsid w:val="001C10F8"/>
    <w:rsid w:val="001C1E70"/>
    <w:rsid w:val="001E7D6B"/>
    <w:rsid w:val="00207D6A"/>
    <w:rsid w:val="00235E3A"/>
    <w:rsid w:val="00257560"/>
    <w:rsid w:val="00264D61"/>
    <w:rsid w:val="00266A20"/>
    <w:rsid w:val="002A4CE0"/>
    <w:rsid w:val="00302F80"/>
    <w:rsid w:val="003217FB"/>
    <w:rsid w:val="00321DB4"/>
    <w:rsid w:val="00330EA4"/>
    <w:rsid w:val="00352A8E"/>
    <w:rsid w:val="003679C7"/>
    <w:rsid w:val="00377151"/>
    <w:rsid w:val="003A0CE7"/>
    <w:rsid w:val="0040150F"/>
    <w:rsid w:val="00462CA9"/>
    <w:rsid w:val="00467FE6"/>
    <w:rsid w:val="00491B64"/>
    <w:rsid w:val="004B5C04"/>
    <w:rsid w:val="004C3705"/>
    <w:rsid w:val="004F78C0"/>
    <w:rsid w:val="0053637A"/>
    <w:rsid w:val="00562FB5"/>
    <w:rsid w:val="00563FBF"/>
    <w:rsid w:val="00564CC7"/>
    <w:rsid w:val="005C012B"/>
    <w:rsid w:val="005C36E7"/>
    <w:rsid w:val="005C57FC"/>
    <w:rsid w:val="005D3701"/>
    <w:rsid w:val="005D6FA4"/>
    <w:rsid w:val="005E442E"/>
    <w:rsid w:val="00625379"/>
    <w:rsid w:val="00625DE2"/>
    <w:rsid w:val="00632977"/>
    <w:rsid w:val="00632DDC"/>
    <w:rsid w:val="006360EF"/>
    <w:rsid w:val="00654E5C"/>
    <w:rsid w:val="00686F1C"/>
    <w:rsid w:val="0070162E"/>
    <w:rsid w:val="00730366"/>
    <w:rsid w:val="007715B0"/>
    <w:rsid w:val="007A3AC1"/>
    <w:rsid w:val="007B5B6D"/>
    <w:rsid w:val="007C0BA1"/>
    <w:rsid w:val="007C1E37"/>
    <w:rsid w:val="007C3607"/>
    <w:rsid w:val="007D4390"/>
    <w:rsid w:val="007E2199"/>
    <w:rsid w:val="00800A18"/>
    <w:rsid w:val="00805581"/>
    <w:rsid w:val="008303D7"/>
    <w:rsid w:val="00857FEB"/>
    <w:rsid w:val="008678C8"/>
    <w:rsid w:val="00872BB8"/>
    <w:rsid w:val="008865E2"/>
    <w:rsid w:val="0089429A"/>
    <w:rsid w:val="00901F02"/>
    <w:rsid w:val="00905A87"/>
    <w:rsid w:val="00915D78"/>
    <w:rsid w:val="00922AD1"/>
    <w:rsid w:val="00924421"/>
    <w:rsid w:val="00932262"/>
    <w:rsid w:val="00950A82"/>
    <w:rsid w:val="009620D6"/>
    <w:rsid w:val="00970BCC"/>
    <w:rsid w:val="009A0F11"/>
    <w:rsid w:val="009C585B"/>
    <w:rsid w:val="009D58F1"/>
    <w:rsid w:val="009F2469"/>
    <w:rsid w:val="00A22478"/>
    <w:rsid w:val="00A23304"/>
    <w:rsid w:val="00A55512"/>
    <w:rsid w:val="00A64E4B"/>
    <w:rsid w:val="00A701BE"/>
    <w:rsid w:val="00A7515C"/>
    <w:rsid w:val="00AE2A84"/>
    <w:rsid w:val="00B34FCF"/>
    <w:rsid w:val="00B7603A"/>
    <w:rsid w:val="00B95259"/>
    <w:rsid w:val="00BA0FC9"/>
    <w:rsid w:val="00BD62C4"/>
    <w:rsid w:val="00BF4119"/>
    <w:rsid w:val="00C01890"/>
    <w:rsid w:val="00C35F3E"/>
    <w:rsid w:val="00CF554E"/>
    <w:rsid w:val="00D13340"/>
    <w:rsid w:val="00D74F61"/>
    <w:rsid w:val="00D83E62"/>
    <w:rsid w:val="00DC6505"/>
    <w:rsid w:val="00DD3120"/>
    <w:rsid w:val="00DD4A22"/>
    <w:rsid w:val="00DD5316"/>
    <w:rsid w:val="00DE11A8"/>
    <w:rsid w:val="00DE5C78"/>
    <w:rsid w:val="00E0019B"/>
    <w:rsid w:val="00E01BCD"/>
    <w:rsid w:val="00E0333C"/>
    <w:rsid w:val="00E2075A"/>
    <w:rsid w:val="00E42E78"/>
    <w:rsid w:val="00E55333"/>
    <w:rsid w:val="00E62C62"/>
    <w:rsid w:val="00EA380B"/>
    <w:rsid w:val="00EC0C33"/>
    <w:rsid w:val="00F25A76"/>
    <w:rsid w:val="00F307AE"/>
    <w:rsid w:val="00F37964"/>
    <w:rsid w:val="00F731EA"/>
    <w:rsid w:val="00F81A7F"/>
    <w:rsid w:val="00F96648"/>
    <w:rsid w:val="00FC6A0C"/>
    <w:rsid w:val="00FC7290"/>
    <w:rsid w:val="00FE651D"/>
    <w:rsid w:val="00FF0951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84CB5B"/>
  <w15:chartTrackingRefBased/>
  <w15:docId w15:val="{66CE4E10-C0DF-4C75-BE3C-E5C2CB2E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u-ES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u-ES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u-ES"/>
    </w:rPr>
  </w:style>
  <w:style w:type="paragraph" w:styleId="Prrafodelista">
    <w:name w:val="List Paragraph"/>
    <w:basedOn w:val="Normal"/>
    <w:uiPriority w:val="34"/>
    <w:qFormat/>
    <w:rsid w:val="00DE11A8"/>
    <w:pPr>
      <w:ind w:left="708"/>
    </w:pPr>
  </w:style>
  <w:style w:type="paragraph" w:styleId="Textodeglobo">
    <w:name w:val="Balloon Text"/>
    <w:basedOn w:val="Normal"/>
    <w:link w:val="TextodegloboCar"/>
    <w:rsid w:val="00A224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22478"/>
    <w:rPr>
      <w:rFonts w:ascii="Segoe UI" w:hAnsi="Segoe UI" w:cs="Segoe UI"/>
      <w:sz w:val="18"/>
      <w:szCs w:val="18"/>
      <w:lang w:val="eu-ES"/>
    </w:rPr>
  </w:style>
  <w:style w:type="table" w:styleId="Tablaconcuadrcula">
    <w:name w:val="Table Grid"/>
    <w:basedOn w:val="Tablanormal"/>
    <w:rsid w:val="0025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Aranaz, Carlota</cp:lastModifiedBy>
  <cp:revision>3</cp:revision>
  <cp:lastPrinted>2024-05-13T07:12:00Z</cp:lastPrinted>
  <dcterms:created xsi:type="dcterms:W3CDTF">2024-05-13T09:37:00Z</dcterms:created>
  <dcterms:modified xsi:type="dcterms:W3CDTF">2024-05-13T09:38:00Z</dcterms:modified>
</cp:coreProperties>
</file>