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657A5" w14:textId="79D11BBB" w:rsidR="008A626E" w:rsidRDefault="008A626E" w:rsidP="008A626E">
      <w:r>
        <w:t xml:space="preserve">Unión del Pueblo Navarro talde parlamentarioari atxikitako foru parlamentari Ángel Ansa Echegaray jaunak galdera egin du idatziz —2024ko apirilaren 9ko 202402767 irteera zenbakia du Nafarroako Parlamentuan— Europako Next Generation Funtsen webgune berriaren egoerari buruzko informazioa eskatzeko (11-24/PES-170). Hona Ekonomia eta Ogasuneko kontseilariak ematen dion informazioa:</w:t>
      </w:r>
    </w:p>
    <w:p w14:paraId="214144E3" w14:textId="0C54C105" w:rsidR="008A626E" w:rsidRDefault="008A626E" w:rsidP="008A626E">
      <w:r>
        <w:t xml:space="preserve">Aurreikusitakoaren arabera, apirilaren 30ean, Ekonomia eta Ogasun Batzordean agertuko naiz, zu ere batzorde horretako kidea izanik, besteak beste, aurkeztu duzun eskaerari erantzuteko.</w:t>
      </w:r>
    </w:p>
    <w:p w14:paraId="73D6B66C" w14:textId="5FE17F09" w:rsidR="008A626E" w:rsidRDefault="008A626E" w:rsidP="008A626E">
      <w:r>
        <w:t xml:space="preserve">Hori guztia jakinarazten dizut, Nafarroako Parlamentuko Erregelamenduaren 215. artikuluan xedatutakoa betez.</w:t>
      </w:r>
    </w:p>
    <w:p w14:paraId="0F2155FB" w14:textId="6FF0FBA3" w:rsidR="008A626E" w:rsidRDefault="008A626E" w:rsidP="008A626E">
      <w:r>
        <w:t xml:space="preserve">Iruñean, 2024ko apirilaren 30ean</w:t>
      </w:r>
    </w:p>
    <w:p w14:paraId="6CB1877E" w14:textId="18116F8C" w:rsidR="00D24D98" w:rsidRDefault="008A626E" w:rsidP="008A626E">
      <w:r>
        <w:t xml:space="preserve">Ekonomia eta Ogasun kontseilaria:</w:t>
      </w:r>
      <w:r>
        <w:t xml:space="preserve"> </w:t>
      </w:r>
      <w:r>
        <w:t xml:space="preserve">José Luis Arasti Pérez</w:t>
      </w:r>
    </w:p>
    <w:sectPr w:rsidR="00D24D98" w:rsidSect="008A626E">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6E"/>
    <w:rsid w:val="00263371"/>
    <w:rsid w:val="008A626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40CC"/>
  <w15:chartTrackingRefBased/>
  <w15:docId w15:val="{26003906-2C1E-4C9B-9659-EA8E2A33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6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A6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626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626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626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2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2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2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26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626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626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626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626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626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26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26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26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26E"/>
    <w:rPr>
      <w:rFonts w:eastAsiaTheme="majorEastAsia" w:cstheme="majorBidi"/>
      <w:color w:val="272727" w:themeColor="text1" w:themeTint="D8"/>
    </w:rPr>
  </w:style>
  <w:style w:type="paragraph" w:styleId="Ttulo">
    <w:name w:val="Title"/>
    <w:basedOn w:val="Normal"/>
    <w:next w:val="Normal"/>
    <w:link w:val="TtuloCar"/>
    <w:uiPriority w:val="10"/>
    <w:qFormat/>
    <w:rsid w:val="008A6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2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26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26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26E"/>
    <w:pPr>
      <w:spacing w:before="160"/>
      <w:jc w:val="center"/>
    </w:pPr>
    <w:rPr>
      <w:i/>
      <w:iCs/>
      <w:color w:val="404040" w:themeColor="text1" w:themeTint="BF"/>
    </w:rPr>
  </w:style>
  <w:style w:type="character" w:customStyle="1" w:styleId="CitaCar">
    <w:name w:val="Cita Car"/>
    <w:basedOn w:val="Fuentedeprrafopredeter"/>
    <w:link w:val="Cita"/>
    <w:uiPriority w:val="29"/>
    <w:rsid w:val="008A626E"/>
    <w:rPr>
      <w:i/>
      <w:iCs/>
      <w:color w:val="404040" w:themeColor="text1" w:themeTint="BF"/>
    </w:rPr>
  </w:style>
  <w:style w:type="paragraph" w:styleId="Prrafodelista">
    <w:name w:val="List Paragraph"/>
    <w:basedOn w:val="Normal"/>
    <w:uiPriority w:val="34"/>
    <w:qFormat/>
    <w:rsid w:val="008A626E"/>
    <w:pPr>
      <w:ind w:left="720"/>
      <w:contextualSpacing/>
    </w:pPr>
  </w:style>
  <w:style w:type="character" w:styleId="nfasisintenso">
    <w:name w:val="Intense Emphasis"/>
    <w:basedOn w:val="Fuentedeprrafopredeter"/>
    <w:uiPriority w:val="21"/>
    <w:qFormat/>
    <w:rsid w:val="008A626E"/>
    <w:rPr>
      <w:i/>
      <w:iCs/>
      <w:color w:val="0F4761" w:themeColor="accent1" w:themeShade="BF"/>
    </w:rPr>
  </w:style>
  <w:style w:type="paragraph" w:styleId="Citadestacada">
    <w:name w:val="Intense Quote"/>
    <w:basedOn w:val="Normal"/>
    <w:next w:val="Normal"/>
    <w:link w:val="CitadestacadaCar"/>
    <w:uiPriority w:val="30"/>
    <w:qFormat/>
    <w:rsid w:val="008A6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26E"/>
    <w:rPr>
      <w:i/>
      <w:iCs/>
      <w:color w:val="0F4761" w:themeColor="accent1" w:themeShade="BF"/>
    </w:rPr>
  </w:style>
  <w:style w:type="character" w:styleId="Referenciaintensa">
    <w:name w:val="Intense Reference"/>
    <w:basedOn w:val="Fuentedeprrafopredeter"/>
    <w:uiPriority w:val="32"/>
    <w:qFormat/>
    <w:rsid w:val="008A62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755</Characters>
  <Application>Microsoft Office Word</Application>
  <DocSecurity>0</DocSecurity>
  <Lines>6</Lines>
  <Paragraphs>1</Paragraphs>
  <ScaleCrop>false</ScaleCrop>
  <Company>Hewlett-Packard Company</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2024-05-08T07:48:00Z</dcterms:created>
  <dcterms:modified xsi:type="dcterms:W3CDTF">2024-05-08T07:49:00Z</dcterms:modified>
</cp:coreProperties>
</file>