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383E9" w14:textId="74CE1AD1" w:rsidR="002C2596" w:rsidRPr="002C2596" w:rsidRDefault="002C2596" w:rsidP="002C2596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2C2596">
        <w:rPr>
          <w:rFonts w:ascii="Calibri" w:eastAsia="Arial" w:hAnsi="Calibri" w:cs="Calibri"/>
          <w:sz w:val="22"/>
          <w:szCs w:val="22"/>
          <w:lang w:val="es-ES"/>
        </w:rPr>
        <w:t>24POR-227</w:t>
      </w:r>
    </w:p>
    <w:p w14:paraId="45296434" w14:textId="220A1C5E" w:rsidR="00321796" w:rsidRPr="002C2596" w:rsidRDefault="002C2596" w:rsidP="002C2596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2C2596">
        <w:rPr>
          <w:rFonts w:ascii="Calibri" w:eastAsia="Arial" w:hAnsi="Calibri" w:cs="Calibri"/>
          <w:sz w:val="22"/>
          <w:szCs w:val="22"/>
          <w:lang w:val="es-ES"/>
        </w:rPr>
        <w:t>D. Ibai Crespo Luna, adscrito al Grupo Parlamentario Partido Socialista de Navarra, al amparo de lo establecido en el Reglamento de la Cámara, formula a la Consejera de Cultura, Deporte y Turismo, para su contestación en la Comisión de Cultura, Deporte y Turismo del próximo 14 de junio de 2024, la siguiente pregunta oral:</w:t>
      </w:r>
    </w:p>
    <w:p w14:paraId="7EDA6CE4" w14:textId="77777777" w:rsidR="00321796" w:rsidRPr="002C2596" w:rsidRDefault="002C2596" w:rsidP="002C2596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2C2596">
        <w:rPr>
          <w:rFonts w:ascii="Calibri" w:eastAsia="Arial" w:hAnsi="Calibri" w:cs="Calibri"/>
          <w:sz w:val="22"/>
          <w:szCs w:val="22"/>
          <w:lang w:val="es-ES"/>
        </w:rPr>
        <w:t>El Instituto Navarro del Deporte y la Actividad Física ha impulsado una convocatoria de ayudas a Entidades Locales para la reforma de instalaciones deportivas por valor de un millón de euros.</w:t>
      </w:r>
    </w:p>
    <w:p w14:paraId="6A51D523" w14:textId="77777777" w:rsidR="00321796" w:rsidRPr="002C2596" w:rsidRDefault="002C2596" w:rsidP="002C2596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2C2596">
        <w:rPr>
          <w:rFonts w:ascii="Calibri" w:eastAsia="Arial" w:hAnsi="Calibri" w:cs="Calibri"/>
          <w:sz w:val="22"/>
          <w:szCs w:val="22"/>
          <w:lang w:val="es-ES"/>
        </w:rPr>
        <w:t>El Departamento de Cultura, Deporte y Turismo apuesta por la renovación de las infraestructuras desde la perspectiva de la territorialidad, la cohesión y el impulso a la pluralidad de las disciplinas deportivas, incluyendo nuevos criterios que aportan mayor igualdad a la planificación deportiva.</w:t>
      </w:r>
    </w:p>
    <w:p w14:paraId="40F7FA6F" w14:textId="4265E218" w:rsidR="00321796" w:rsidRPr="002C2596" w:rsidRDefault="002C2596" w:rsidP="002C2596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2C2596">
        <w:rPr>
          <w:rFonts w:ascii="Calibri" w:eastAsia="Arial" w:hAnsi="Calibri" w:cs="Calibri"/>
          <w:sz w:val="22"/>
          <w:szCs w:val="22"/>
          <w:lang w:val="es-ES"/>
        </w:rPr>
        <w:t>Por este motivo preguntamos</w:t>
      </w:r>
      <w:r w:rsidR="00A93E4B">
        <w:rPr>
          <w:rFonts w:ascii="Calibri" w:eastAsia="Arial" w:hAnsi="Calibri" w:cs="Calibri"/>
          <w:sz w:val="22"/>
          <w:szCs w:val="22"/>
          <w:lang w:val="es-ES"/>
        </w:rPr>
        <w:t>,</w:t>
      </w:r>
      <w:r w:rsidRPr="002C2596">
        <w:rPr>
          <w:rFonts w:ascii="Calibri" w:eastAsia="Arial" w:hAnsi="Calibri" w:cs="Calibri"/>
          <w:sz w:val="22"/>
          <w:szCs w:val="22"/>
          <w:lang w:val="es-ES"/>
        </w:rPr>
        <w:t xml:space="preserve"> ¿</w:t>
      </w:r>
      <w:r w:rsidR="00A93E4B">
        <w:rPr>
          <w:rFonts w:ascii="Calibri" w:eastAsia="Arial" w:hAnsi="Calibri" w:cs="Calibri"/>
          <w:sz w:val="22"/>
          <w:szCs w:val="22"/>
          <w:lang w:val="es-ES"/>
        </w:rPr>
        <w:t>c</w:t>
      </w:r>
      <w:r w:rsidRPr="002C2596">
        <w:rPr>
          <w:rFonts w:ascii="Calibri" w:eastAsia="Arial" w:hAnsi="Calibri" w:cs="Calibri"/>
          <w:sz w:val="22"/>
          <w:szCs w:val="22"/>
          <w:lang w:val="es-ES"/>
        </w:rPr>
        <w:t>uáles son las novedades planteadas en la convocatoria de subvenciones para la reforma de instalaciones deportivas de las entidades locales?</w:t>
      </w:r>
    </w:p>
    <w:p w14:paraId="74CA31ED" w14:textId="77777777" w:rsidR="00321796" w:rsidRPr="002C2596" w:rsidRDefault="002C2596" w:rsidP="002C2596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2C2596">
        <w:rPr>
          <w:rFonts w:ascii="Calibri" w:eastAsia="Arial" w:hAnsi="Calibri" w:cs="Calibri"/>
          <w:sz w:val="22"/>
          <w:szCs w:val="22"/>
          <w:lang w:val="es-ES"/>
        </w:rPr>
        <w:t>Pamplona, a 06 de junio de 2024</w:t>
      </w:r>
    </w:p>
    <w:p w14:paraId="3682656A" w14:textId="49C95550" w:rsidR="002C2596" w:rsidRPr="002C2596" w:rsidRDefault="002C2596" w:rsidP="002C2596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>
        <w:rPr>
          <w:rFonts w:ascii="Calibri" w:eastAsia="Arial" w:hAnsi="Calibri" w:cs="Calibri"/>
          <w:sz w:val="22"/>
          <w:szCs w:val="22"/>
          <w:lang w:val="es-ES"/>
        </w:rPr>
        <w:t xml:space="preserve">El Parlamentario Foral: </w:t>
      </w:r>
      <w:r w:rsidRPr="002C2596">
        <w:rPr>
          <w:rFonts w:ascii="Calibri" w:eastAsia="Arial" w:hAnsi="Calibri" w:cs="Calibri"/>
          <w:sz w:val="22"/>
          <w:szCs w:val="22"/>
          <w:lang w:val="es-ES"/>
        </w:rPr>
        <w:t>Ibai Crespo Luna</w:t>
      </w:r>
    </w:p>
    <w:sectPr w:rsidR="002C2596" w:rsidRPr="002C2596" w:rsidSect="002C2596">
      <w:type w:val="continuous"/>
      <w:pgSz w:w="11900" w:h="16840"/>
      <w:pgMar w:top="2269" w:right="180" w:bottom="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796"/>
    <w:rsid w:val="002C2596"/>
    <w:rsid w:val="00321796"/>
    <w:rsid w:val="00474235"/>
    <w:rsid w:val="00A9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2698"/>
  <w15:docId w15:val="{64EB5CCF-7EE4-4F87-B582-89A9C794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Ttulo1">
    <w:name w:val="heading 1"/>
    <w:basedOn w:val="Normal"/>
    <w:uiPriority w:val="9"/>
    <w:qFormat/>
    <w:pPr>
      <w:spacing w:before="1"/>
      <w:ind w:left="1383"/>
      <w:outlineLvl w:val="0"/>
    </w:pPr>
    <w:rPr>
      <w:rFonts w:ascii="Verdana" w:eastAsia="Verdana" w:hAnsi="Verdana" w:cs="Verdana"/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4576" w:right="4104"/>
      <w:jc w:val="center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12"/>
      <w:jc w:val="center"/>
    </w:pPr>
    <w:rPr>
      <w:rFonts w:ascii="Arial" w:eastAsia="Arial" w:hAnsi="Arial" w:cs="Arial"/>
    </w:rPr>
  </w:style>
  <w:style w:type="paragraph" w:customStyle="1" w:styleId="Style">
    <w:name w:val="Style"/>
    <w:rsid w:val="002C2596"/>
    <w:pPr>
      <w:adjustRightInd w:val="0"/>
    </w:pPr>
    <w:rPr>
      <w:rFonts w:ascii="Times New Roman" w:eastAsiaTheme="minorEastAsia" w:hAnsi="Times New Roman" w:cs="Times New Roman"/>
      <w:sz w:val="24"/>
      <w:szCs w:val="24"/>
      <w:lang w:val="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3</cp:revision>
  <dcterms:created xsi:type="dcterms:W3CDTF">2024-06-07T10:09:00Z</dcterms:created>
  <dcterms:modified xsi:type="dcterms:W3CDTF">2024-06-07T08:13:00Z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LastSaved">
    <vt:filetime>2024-06-07T00:00:00Z</vt:filetime>
  </property>
</Properties>
</file>