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A629" w14:textId="7487789F" w:rsidR="00336523" w:rsidRDefault="00336523" w:rsidP="0033652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336523">
        <w:rPr>
          <w:rFonts w:ascii="Calibri" w:eastAsia="Arial" w:hAnsi="Calibri" w:cs="Calibri"/>
          <w:sz w:val="22"/>
          <w:szCs w:val="22"/>
        </w:rPr>
        <w:t>24</w:t>
      </w:r>
      <w:r w:rsidR="00C11AE8">
        <w:rPr>
          <w:rFonts w:ascii="Calibri" w:eastAsia="Arial" w:hAnsi="Calibri" w:cs="Calibri"/>
          <w:sz w:val="22"/>
          <w:szCs w:val="22"/>
        </w:rPr>
        <w:t>PES</w:t>
      </w:r>
      <w:r w:rsidRPr="00336523">
        <w:rPr>
          <w:rFonts w:ascii="Calibri" w:eastAsia="Arial" w:hAnsi="Calibri" w:cs="Calibri"/>
          <w:sz w:val="22"/>
          <w:szCs w:val="22"/>
        </w:rPr>
        <w:t>-286</w:t>
      </w:r>
    </w:p>
    <w:p w14:paraId="1CFC878E" w14:textId="77777777" w:rsidR="00336523" w:rsidRDefault="00C11AE8" w:rsidP="003365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36523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</w:t>
      </w:r>
      <w:r w:rsidRPr="00336523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presenta la siguiente Pregunta Escrita al Gobierno de Navarra: </w:t>
      </w:r>
    </w:p>
    <w:p w14:paraId="6E9CF9D5" w14:textId="25BF5177" w:rsidR="00336523" w:rsidRDefault="00C11AE8" w:rsidP="003365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36523">
        <w:rPr>
          <w:rFonts w:ascii="Calibri" w:eastAsia="Arial" w:hAnsi="Calibri" w:cs="Calibri"/>
          <w:sz w:val="22"/>
          <w:szCs w:val="22"/>
        </w:rPr>
        <w:t>¿Cuándo tiene previsto disponer de la herramienta que Riegos de Navarra encargó a Price-Waterhouse-Coopers (P</w:t>
      </w:r>
      <w:r w:rsidR="00336523">
        <w:rPr>
          <w:rFonts w:ascii="Calibri" w:eastAsia="Arial" w:hAnsi="Calibri" w:cs="Calibri"/>
          <w:sz w:val="22"/>
          <w:szCs w:val="22"/>
        </w:rPr>
        <w:t>w</w:t>
      </w:r>
      <w:r w:rsidRPr="00336523">
        <w:rPr>
          <w:rFonts w:ascii="Calibri" w:eastAsia="Arial" w:hAnsi="Calibri" w:cs="Calibri"/>
          <w:sz w:val="22"/>
          <w:szCs w:val="22"/>
        </w:rPr>
        <w:t xml:space="preserve">C) para el estudio </w:t>
      </w:r>
      <w:r w:rsidR="00336523">
        <w:rPr>
          <w:rFonts w:ascii="Calibri" w:eastAsia="Arial" w:hAnsi="Calibri" w:cs="Calibri"/>
          <w:sz w:val="22"/>
          <w:szCs w:val="22"/>
        </w:rPr>
        <w:t>e</w:t>
      </w:r>
      <w:r w:rsidRPr="00336523">
        <w:rPr>
          <w:rFonts w:ascii="Calibri" w:eastAsia="Arial" w:hAnsi="Calibri" w:cs="Calibri"/>
          <w:sz w:val="22"/>
          <w:szCs w:val="22"/>
        </w:rPr>
        <w:t>conómico</w:t>
      </w:r>
      <w:r w:rsidR="00336523">
        <w:rPr>
          <w:rFonts w:ascii="Calibri" w:eastAsia="Arial" w:hAnsi="Calibri" w:cs="Calibri"/>
          <w:sz w:val="22"/>
          <w:szCs w:val="22"/>
        </w:rPr>
        <w:t>-f</w:t>
      </w:r>
      <w:r w:rsidRPr="00336523">
        <w:rPr>
          <w:rFonts w:ascii="Calibri" w:eastAsia="Arial" w:hAnsi="Calibri" w:cs="Calibri"/>
          <w:sz w:val="22"/>
          <w:szCs w:val="22"/>
        </w:rPr>
        <w:t xml:space="preserve">inanciero del </w:t>
      </w:r>
      <w:r w:rsidR="00336523">
        <w:rPr>
          <w:rFonts w:ascii="Calibri" w:eastAsia="Arial" w:hAnsi="Calibri" w:cs="Calibri"/>
          <w:sz w:val="22"/>
          <w:szCs w:val="22"/>
        </w:rPr>
        <w:t>p</w:t>
      </w:r>
      <w:r w:rsidRPr="00336523">
        <w:rPr>
          <w:rFonts w:ascii="Calibri" w:eastAsia="Arial" w:hAnsi="Calibri" w:cs="Calibri"/>
          <w:sz w:val="22"/>
          <w:szCs w:val="22"/>
        </w:rPr>
        <w:t xml:space="preserve">royecto del Canal de Navarra? </w:t>
      </w:r>
    </w:p>
    <w:p w14:paraId="2A3B6C77" w14:textId="5197CE37" w:rsidR="00336523" w:rsidRDefault="00C11AE8" w:rsidP="0033652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336523">
        <w:rPr>
          <w:rFonts w:ascii="Calibri" w:eastAsia="Arial" w:hAnsi="Calibri" w:cs="Calibri"/>
          <w:sz w:val="22"/>
          <w:szCs w:val="22"/>
        </w:rPr>
        <w:t>Pamplona,</w:t>
      </w:r>
      <w:r w:rsidRPr="00336523">
        <w:rPr>
          <w:rFonts w:ascii="Calibri" w:eastAsia="Arial" w:hAnsi="Calibri" w:cs="Calibri"/>
          <w:sz w:val="22"/>
          <w:szCs w:val="22"/>
        </w:rPr>
        <w:t xml:space="preserve"> 30 de mayo de 2024. </w:t>
      </w:r>
    </w:p>
    <w:p w14:paraId="2F7330E2" w14:textId="7CA49733" w:rsidR="00DA75C1" w:rsidRPr="00336523" w:rsidRDefault="00336523" w:rsidP="0033652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C11AE8" w:rsidRPr="00336523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DA75C1" w:rsidRPr="00336523" w:rsidSect="0033652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5C1"/>
    <w:rsid w:val="00045C65"/>
    <w:rsid w:val="00336523"/>
    <w:rsid w:val="00546FC5"/>
    <w:rsid w:val="00C11AE8"/>
    <w:rsid w:val="00D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D0C3"/>
  <w15:docId w15:val="{8E19A0D4-4555-4B52-85BE-FC5CF23F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444</Characters>
  <Application>Microsoft Office Word</Application>
  <DocSecurity>0</DocSecurity>
  <Lines>3</Lines>
  <Paragraphs>1</Paragraphs>
  <ScaleCrop>false</ScaleCrop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24PES-286</dc:title>
  <dc:creator>informatica</dc:creator>
  <cp:keywords>CreatedByIRIS_Readiris_17.0</cp:keywords>
  <cp:lastModifiedBy>Mauleón, Fernando</cp:lastModifiedBy>
  <cp:revision>4</cp:revision>
  <dcterms:created xsi:type="dcterms:W3CDTF">2024-06-04T10:45:00Z</dcterms:created>
  <dcterms:modified xsi:type="dcterms:W3CDTF">2024-06-04T10:50:00Z</dcterms:modified>
</cp:coreProperties>
</file>