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A955A" w14:textId="77777777" w:rsidR="00600865" w:rsidRPr="00600865" w:rsidRDefault="00600865" w:rsidP="0060086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bCs/>
          <w:sz w:val="22"/>
          <w:szCs w:val="22"/>
        </w:rPr>
      </w:pPr>
      <w:r w:rsidRPr="00600865">
        <w:rPr>
          <w:rFonts w:ascii="Calibri" w:eastAsia="Arial" w:hAnsi="Calibri" w:cs="Calibri"/>
          <w:bCs/>
          <w:sz w:val="22"/>
          <w:szCs w:val="22"/>
        </w:rPr>
        <w:t>24POR-249</w:t>
      </w:r>
    </w:p>
    <w:p w14:paraId="4E795D79" w14:textId="6415AB00" w:rsidR="000E7142" w:rsidRPr="00600865" w:rsidRDefault="00600865" w:rsidP="0060086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00865">
        <w:rPr>
          <w:rFonts w:ascii="Calibri" w:eastAsia="Arial" w:hAnsi="Calibri" w:cs="Calibri"/>
          <w:w w:val="105"/>
          <w:sz w:val="22"/>
          <w:szCs w:val="22"/>
        </w:rPr>
        <w:t xml:space="preserve">Miguel Garrido Sola, </w:t>
      </w:r>
      <w:r w:rsidRPr="00600865">
        <w:rPr>
          <w:rFonts w:ascii="Calibri" w:eastAsia="Arial" w:hAnsi="Calibri" w:cs="Calibri"/>
          <w:w w:val="105"/>
          <w:sz w:val="22"/>
          <w:szCs w:val="22"/>
        </w:rPr>
        <w:t>parlamentario del Grupo Parlamentario Contigo Navarra</w:t>
      </w:r>
      <w:r w:rsidRPr="00600865">
        <w:rPr>
          <w:rFonts w:ascii="Calibri" w:eastAsia="Arial" w:hAnsi="Calibri" w:cs="Calibri"/>
          <w:w w:val="105"/>
          <w:sz w:val="22"/>
          <w:szCs w:val="22"/>
        </w:rPr>
        <w:t>-</w:t>
      </w:r>
      <w:r w:rsidRPr="00600865">
        <w:rPr>
          <w:rFonts w:ascii="Calibri" w:eastAsia="Arial" w:hAnsi="Calibri" w:cs="Calibri"/>
          <w:w w:val="105"/>
          <w:sz w:val="22"/>
          <w:szCs w:val="22"/>
        </w:rPr>
        <w:t xml:space="preserve">Zurekin Nafarroa, al amparo de lo establecido en el reglamento de la Cámara, Presenta la siguiente </w:t>
      </w:r>
      <w:r w:rsidRPr="00600865">
        <w:rPr>
          <w:rFonts w:ascii="Calibri" w:eastAsia="Arial" w:hAnsi="Calibri" w:cs="Calibri"/>
          <w:bCs/>
          <w:sz w:val="22"/>
          <w:szCs w:val="22"/>
        </w:rPr>
        <w:t>pregunta oral de máxima actualidad</w:t>
      </w:r>
      <w:r w:rsidRPr="0060086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600865">
        <w:rPr>
          <w:rFonts w:ascii="Calibri" w:eastAsia="Arial" w:hAnsi="Calibri" w:cs="Calibri"/>
          <w:w w:val="105"/>
          <w:sz w:val="22"/>
          <w:szCs w:val="22"/>
        </w:rPr>
        <w:t>para que sea contestada</w:t>
      </w:r>
      <w:r w:rsidRPr="00600865">
        <w:rPr>
          <w:rFonts w:ascii="Calibri" w:eastAsia="Arial" w:hAnsi="Calibri" w:cs="Calibri"/>
          <w:w w:val="105"/>
          <w:sz w:val="22"/>
          <w:szCs w:val="22"/>
        </w:rPr>
        <w:t xml:space="preserve"> por la </w:t>
      </w:r>
      <w:r w:rsidRPr="00600865">
        <w:rPr>
          <w:rFonts w:ascii="Calibri" w:eastAsia="Arial" w:hAnsi="Calibri" w:cs="Calibri"/>
          <w:bCs/>
          <w:sz w:val="22"/>
          <w:szCs w:val="22"/>
        </w:rPr>
        <w:t>Consejera de Vivienda, Juventud y Políticas Migratorias</w:t>
      </w:r>
      <w:r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00865">
        <w:rPr>
          <w:rFonts w:ascii="Calibri" w:eastAsia="Arial" w:hAnsi="Calibri" w:cs="Calibri"/>
          <w:w w:val="105"/>
          <w:sz w:val="22"/>
          <w:szCs w:val="22"/>
        </w:rPr>
        <w:t xml:space="preserve">en sesión del Pleno </w:t>
      </w:r>
      <w:r w:rsidRPr="00600865">
        <w:rPr>
          <w:rFonts w:ascii="Calibri" w:eastAsia="Arial" w:hAnsi="Calibri" w:cs="Calibri"/>
          <w:w w:val="105"/>
          <w:sz w:val="22"/>
          <w:szCs w:val="22"/>
        </w:rPr>
        <w:t xml:space="preserve">prevista para el próximo día 20 de junio de 2024. </w:t>
      </w:r>
    </w:p>
    <w:p w14:paraId="2103CFD0" w14:textId="2E4DFF5C" w:rsidR="000E7142" w:rsidRPr="00600865" w:rsidRDefault="00600865" w:rsidP="0060086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00865">
        <w:rPr>
          <w:rFonts w:ascii="Calibri" w:eastAsia="Arial" w:hAnsi="Calibri" w:cs="Calibri"/>
          <w:w w:val="105"/>
          <w:sz w:val="22"/>
          <w:szCs w:val="22"/>
        </w:rPr>
        <w:t>El pasado viernes</w:t>
      </w:r>
      <w:r w:rsidRPr="00600865">
        <w:rPr>
          <w:rFonts w:ascii="Calibri" w:eastAsia="Arial" w:hAnsi="Calibri" w:cs="Calibri"/>
          <w:w w:val="105"/>
          <w:sz w:val="22"/>
          <w:szCs w:val="22"/>
        </w:rPr>
        <w:t xml:space="preserve"> el Instituto de Estadística de Navarra publicó los datos relativos a los precios del alquiler en Navarra del año 2022. </w:t>
      </w:r>
    </w:p>
    <w:p w14:paraId="5FD912E3" w14:textId="6B19F060" w:rsidR="00600865" w:rsidRDefault="00600865" w:rsidP="0060086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00865">
        <w:rPr>
          <w:rFonts w:ascii="Calibri" w:eastAsia="Arial" w:hAnsi="Calibri" w:cs="Calibri"/>
          <w:w w:val="105"/>
          <w:sz w:val="22"/>
          <w:szCs w:val="22"/>
        </w:rPr>
        <w:t xml:space="preserve">Con su </w:t>
      </w:r>
      <w:r w:rsidRPr="00600865">
        <w:rPr>
          <w:rFonts w:ascii="Calibri" w:eastAsia="Arial" w:hAnsi="Calibri" w:cs="Calibri"/>
          <w:w w:val="105"/>
          <w:sz w:val="22"/>
          <w:szCs w:val="22"/>
        </w:rPr>
        <w:t>valoración de estos resultados</w:t>
      </w:r>
      <w:r>
        <w:rPr>
          <w:rFonts w:ascii="Calibri" w:eastAsia="Arial" w:hAnsi="Calibri" w:cs="Calibri"/>
          <w:w w:val="105"/>
          <w:sz w:val="22"/>
          <w:szCs w:val="22"/>
        </w:rPr>
        <w:t>,</w:t>
      </w:r>
      <w:r w:rsidRPr="00600865">
        <w:rPr>
          <w:rFonts w:ascii="Calibri" w:eastAsia="Arial" w:hAnsi="Calibri" w:cs="Calibri"/>
          <w:w w:val="105"/>
          <w:sz w:val="22"/>
          <w:szCs w:val="22"/>
        </w:rPr>
        <w:t xml:space="preserve"> ¿para cuándo espera usted que se puedan hacer las modificaciones normativas o legales oportunas para declarar zonas de </w:t>
      </w:r>
      <w:r>
        <w:rPr>
          <w:rFonts w:ascii="Calibri" w:eastAsia="Arial" w:hAnsi="Calibri" w:cs="Calibri"/>
          <w:w w:val="105"/>
          <w:sz w:val="22"/>
          <w:szCs w:val="22"/>
        </w:rPr>
        <w:t>m</w:t>
      </w:r>
      <w:r w:rsidRPr="00600865">
        <w:rPr>
          <w:rFonts w:ascii="Calibri" w:eastAsia="Arial" w:hAnsi="Calibri" w:cs="Calibri"/>
          <w:w w:val="105"/>
          <w:sz w:val="22"/>
          <w:szCs w:val="22"/>
        </w:rPr>
        <w:t xml:space="preserve">ercado </w:t>
      </w:r>
      <w:r>
        <w:rPr>
          <w:rFonts w:ascii="Calibri" w:eastAsia="Arial" w:hAnsi="Calibri" w:cs="Calibri"/>
          <w:w w:val="105"/>
          <w:sz w:val="22"/>
          <w:szCs w:val="22"/>
        </w:rPr>
        <w:t>t</w:t>
      </w:r>
      <w:r w:rsidRPr="00600865">
        <w:rPr>
          <w:rFonts w:ascii="Calibri" w:eastAsia="Arial" w:hAnsi="Calibri" w:cs="Calibri"/>
          <w:w w:val="105"/>
          <w:sz w:val="22"/>
          <w:szCs w:val="22"/>
        </w:rPr>
        <w:t>ensionado</w:t>
      </w:r>
      <w:r>
        <w:rPr>
          <w:rFonts w:ascii="Calibri" w:eastAsia="Arial" w:hAnsi="Calibri" w:cs="Calibri"/>
          <w:w w:val="105"/>
          <w:sz w:val="22"/>
          <w:szCs w:val="22"/>
        </w:rPr>
        <w:t>,</w:t>
      </w:r>
      <w:r w:rsidRPr="00600865">
        <w:rPr>
          <w:rFonts w:ascii="Calibri" w:eastAsia="Arial" w:hAnsi="Calibri" w:cs="Calibri"/>
          <w:w w:val="105"/>
          <w:sz w:val="22"/>
          <w:szCs w:val="22"/>
        </w:rPr>
        <w:t xml:space="preserve"> tal y como prevé la </w:t>
      </w:r>
      <w:r>
        <w:rPr>
          <w:rFonts w:ascii="Calibri" w:eastAsia="Arial" w:hAnsi="Calibri" w:cs="Calibri"/>
          <w:w w:val="105"/>
          <w:sz w:val="22"/>
          <w:szCs w:val="22"/>
        </w:rPr>
        <w:t>l</w:t>
      </w:r>
      <w:r w:rsidRPr="00600865">
        <w:rPr>
          <w:rFonts w:ascii="Calibri" w:eastAsia="Arial" w:hAnsi="Calibri" w:cs="Calibri"/>
          <w:w w:val="105"/>
          <w:sz w:val="22"/>
          <w:szCs w:val="22"/>
        </w:rPr>
        <w:t xml:space="preserve">ey de </w:t>
      </w:r>
      <w:r>
        <w:rPr>
          <w:rFonts w:ascii="Calibri" w:eastAsia="Arial" w:hAnsi="Calibri" w:cs="Calibri"/>
          <w:w w:val="105"/>
          <w:sz w:val="22"/>
          <w:szCs w:val="22"/>
        </w:rPr>
        <w:t>v</w:t>
      </w:r>
      <w:r w:rsidRPr="00600865">
        <w:rPr>
          <w:rFonts w:ascii="Calibri" w:eastAsia="Arial" w:hAnsi="Calibri" w:cs="Calibri"/>
          <w:w w:val="105"/>
          <w:sz w:val="22"/>
          <w:szCs w:val="22"/>
        </w:rPr>
        <w:t xml:space="preserve">ivienda estatal? </w:t>
      </w:r>
    </w:p>
    <w:p w14:paraId="0671B87E" w14:textId="49429FF1" w:rsidR="000E7142" w:rsidRDefault="00600865" w:rsidP="0060086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w w:val="105"/>
          <w:sz w:val="22"/>
          <w:szCs w:val="22"/>
        </w:rPr>
      </w:pPr>
      <w:r w:rsidRPr="00600865">
        <w:rPr>
          <w:rFonts w:ascii="Calibri" w:eastAsia="Arial" w:hAnsi="Calibri" w:cs="Calibri"/>
          <w:w w:val="105"/>
          <w:sz w:val="22"/>
          <w:szCs w:val="22"/>
        </w:rPr>
        <w:t>Pamplona-lruñea,</w:t>
      </w:r>
      <w:r w:rsidRPr="00600865">
        <w:rPr>
          <w:rFonts w:ascii="Calibri" w:eastAsia="Arial" w:hAnsi="Calibri" w:cs="Calibri"/>
          <w:w w:val="105"/>
          <w:sz w:val="22"/>
          <w:szCs w:val="22"/>
        </w:rPr>
        <w:t xml:space="preserve"> 17 de junio de 2024</w:t>
      </w:r>
    </w:p>
    <w:p w14:paraId="1569C9B4" w14:textId="44AB1E55" w:rsidR="00600865" w:rsidRPr="00600865" w:rsidRDefault="00600865" w:rsidP="0060086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105"/>
          <w:sz w:val="22"/>
          <w:szCs w:val="22"/>
        </w:rPr>
        <w:t xml:space="preserve">El Parlamentario Foral: </w:t>
      </w:r>
      <w:r w:rsidRPr="00600865">
        <w:rPr>
          <w:rFonts w:ascii="Calibri" w:eastAsia="Arial" w:hAnsi="Calibri" w:cs="Calibri"/>
          <w:w w:val="105"/>
          <w:sz w:val="22"/>
          <w:szCs w:val="22"/>
        </w:rPr>
        <w:t>Miguel Garrido Sola</w:t>
      </w:r>
    </w:p>
    <w:sectPr w:rsidR="00600865" w:rsidRPr="00600865" w:rsidSect="00600865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142"/>
    <w:rsid w:val="000E7142"/>
    <w:rsid w:val="00600865"/>
    <w:rsid w:val="00A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96BD"/>
  <w15:docId w15:val="{575F7F5F-0D44-42AB-814F-BC6975CA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694</Characters>
  <Application>Microsoft Office Word</Application>
  <DocSecurity>0</DocSecurity>
  <Lines>5</Lines>
  <Paragraphs>1</Paragraphs>
  <ScaleCrop>false</ScaleCrop>
  <Company>HP Inc.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24POR-249</dc:title>
  <dc:creator>informatica</dc:creator>
  <cp:keywords>CreatedByIRIS_Readiris_17.0</cp:keywords>
  <cp:lastModifiedBy>Mauleón, Fernando</cp:lastModifiedBy>
  <cp:revision>2</cp:revision>
  <dcterms:created xsi:type="dcterms:W3CDTF">2024-06-17T07:32:00Z</dcterms:created>
  <dcterms:modified xsi:type="dcterms:W3CDTF">2024-06-17T07:35:00Z</dcterms:modified>
</cp:coreProperties>
</file>