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E8E43" w14:textId="6243EB68" w:rsidR="00005BE5" w:rsidRPr="00142A12" w:rsidRDefault="00005BE5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>24ITP-20</w:t>
      </w:r>
    </w:p>
    <w:p w14:paraId="750815C8" w14:textId="6A7EEC91" w:rsidR="00E93FEF" w:rsidRPr="00142A12" w:rsidRDefault="00142A12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Carlos Guzmán Pérez, </w:t>
      </w:r>
      <w:r w:rsidR="000064E6" w:rsidRPr="00142A12">
        <w:rPr>
          <w:rFonts w:ascii="Calibri" w:eastAsia="Arial" w:hAnsi="Calibri" w:cs="Calibri"/>
          <w:sz w:val="22"/>
          <w:szCs w:val="22"/>
          <w:lang w:val="es-ES"/>
        </w:rPr>
        <w:t xml:space="preserve">Portavoz 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>del Grupo Parlamentario Contigo Navarra</w:t>
      </w:r>
      <w:r w:rsidR="00A171E1">
        <w:rPr>
          <w:rFonts w:ascii="Calibri" w:eastAsia="Arial" w:hAnsi="Calibri" w:cs="Calibri"/>
          <w:sz w:val="22"/>
          <w:szCs w:val="22"/>
          <w:lang w:val="es-ES"/>
        </w:rPr>
        <w:t>-</w:t>
      </w:r>
      <w:proofErr w:type="spellStart"/>
      <w:r w:rsidRPr="00142A12">
        <w:rPr>
          <w:rFonts w:ascii="Calibri" w:eastAsia="Arial" w:hAnsi="Calibri" w:cs="Calibri"/>
          <w:sz w:val="22"/>
          <w:szCs w:val="22"/>
          <w:lang w:val="es-ES"/>
        </w:rPr>
        <w:t>Zurekin</w:t>
      </w:r>
      <w:proofErr w:type="spellEnd"/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 Nafarroa, al amparo de lo establecido en el reglamento de la Cámara, presenta la siguiente </w:t>
      </w:r>
      <w:r w:rsidR="000064E6" w:rsidRPr="00142A12">
        <w:rPr>
          <w:rFonts w:ascii="Calibri" w:eastAsia="Arial" w:hAnsi="Calibri" w:cs="Calibri"/>
          <w:sz w:val="22"/>
          <w:szCs w:val="22"/>
          <w:lang w:val="es-ES"/>
        </w:rPr>
        <w:t xml:space="preserve">interpelación 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>para que sea incluida en el orden del día del Pleno previsto de control que corresponda.</w:t>
      </w:r>
    </w:p>
    <w:p w14:paraId="3AEB90F2" w14:textId="4A607457" w:rsidR="00E93FEF" w:rsidRPr="00142A12" w:rsidRDefault="00142A12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>En la actualidad, el orden político</w:t>
      </w:r>
      <w:r>
        <w:rPr>
          <w:rFonts w:ascii="Calibri" w:eastAsia="Arial" w:hAnsi="Calibri" w:cs="Calibri"/>
          <w:sz w:val="22"/>
          <w:szCs w:val="22"/>
          <w:lang w:val="es-ES"/>
        </w:rPr>
        <w:t>-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>económico hegemónico existente en nuestro planeta genera grandes brechas estructurales entre los países de los llamados norte económico y sur económico. Esas brechas estructurales ocasionan desigualdades endémicas a todos los niveles (económicos, políticos, sociales, etc.) a una buena parte de los habitantes de mundo, siendo estos condenados a vivir en la más precaria e insegura pobreza.</w:t>
      </w:r>
    </w:p>
    <w:p w14:paraId="60968DAD" w14:textId="5A8D3BC5" w:rsidR="00E93FEF" w:rsidRPr="00142A12" w:rsidRDefault="00142A12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En este contexto, las políticas públicas de </w:t>
      </w:r>
      <w:r w:rsidR="000064E6" w:rsidRPr="00142A12">
        <w:rPr>
          <w:rFonts w:ascii="Calibri" w:eastAsia="Arial" w:hAnsi="Calibri" w:cs="Calibri"/>
          <w:sz w:val="22"/>
          <w:szCs w:val="22"/>
          <w:lang w:val="es-ES"/>
        </w:rPr>
        <w:t xml:space="preserve">cooperación 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para el </w:t>
      </w:r>
      <w:r w:rsidR="000064E6" w:rsidRPr="00142A12">
        <w:rPr>
          <w:rFonts w:ascii="Calibri" w:eastAsia="Arial" w:hAnsi="Calibri" w:cs="Calibri"/>
          <w:sz w:val="22"/>
          <w:szCs w:val="22"/>
          <w:lang w:val="es-ES"/>
        </w:rPr>
        <w:t xml:space="preserve">desarrollo 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>representan una herramienta fundamental para combatir las brechas estructurales señaladas, así como una garantía para el desarrollo sostenible y la mejora del nivel de vida de todas las mujeres y de todos los hombres del mundo.</w:t>
      </w:r>
    </w:p>
    <w:p w14:paraId="09EC11D9" w14:textId="48FD6641" w:rsidR="00E93FEF" w:rsidRPr="00142A12" w:rsidRDefault="00142A12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>Por todo ello, el Grupo Parlamentario Contigo Navarra–</w:t>
      </w:r>
      <w:proofErr w:type="spellStart"/>
      <w:r w:rsidRPr="00142A12">
        <w:rPr>
          <w:rFonts w:ascii="Calibri" w:eastAsia="Arial" w:hAnsi="Calibri" w:cs="Calibri"/>
          <w:sz w:val="22"/>
          <w:szCs w:val="22"/>
          <w:lang w:val="es-ES"/>
        </w:rPr>
        <w:t>Zurekin</w:t>
      </w:r>
      <w:proofErr w:type="spellEnd"/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 Nafarroa interpelamos al Gobierno de Navarra sobre su política general en materia de </w:t>
      </w:r>
      <w:r w:rsidR="00665B55" w:rsidRPr="00142A12">
        <w:rPr>
          <w:rFonts w:ascii="Calibri" w:eastAsia="Arial" w:hAnsi="Calibri" w:cs="Calibri"/>
          <w:sz w:val="22"/>
          <w:szCs w:val="22"/>
          <w:lang w:val="es-ES"/>
        </w:rPr>
        <w:t xml:space="preserve">cooperación 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para el </w:t>
      </w:r>
      <w:r w:rsidR="00665B55" w:rsidRPr="00142A12">
        <w:rPr>
          <w:rFonts w:ascii="Calibri" w:eastAsia="Arial" w:hAnsi="Calibri" w:cs="Calibri"/>
          <w:sz w:val="22"/>
          <w:szCs w:val="22"/>
          <w:lang w:val="es-ES"/>
        </w:rPr>
        <w:t>desarrollo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>.</w:t>
      </w:r>
    </w:p>
    <w:p w14:paraId="258180BE" w14:textId="60A917EA" w:rsidR="00E93FEF" w:rsidRPr="00142A12" w:rsidRDefault="00142A12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>Pamplona-Iruña, a 14 de agosto de 2024</w:t>
      </w:r>
    </w:p>
    <w:p w14:paraId="5D27CB03" w14:textId="1E27B47F" w:rsidR="00005BE5" w:rsidRPr="00142A12" w:rsidRDefault="00005BE5" w:rsidP="00005BE5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142A12">
        <w:rPr>
          <w:rFonts w:ascii="Calibri" w:eastAsia="Arial" w:hAnsi="Calibri" w:cs="Calibri"/>
          <w:sz w:val="22"/>
          <w:szCs w:val="22"/>
          <w:lang w:val="es-ES"/>
        </w:rPr>
        <w:t xml:space="preserve">El </w:t>
      </w:r>
      <w:r w:rsidR="00C67B8B">
        <w:rPr>
          <w:rFonts w:ascii="Calibri" w:eastAsia="Arial" w:hAnsi="Calibri" w:cs="Calibri"/>
          <w:sz w:val="22"/>
          <w:szCs w:val="22"/>
          <w:lang w:val="es-ES"/>
        </w:rPr>
        <w:t>Portavoz</w:t>
      </w:r>
      <w:r w:rsidRPr="00142A12">
        <w:rPr>
          <w:rFonts w:ascii="Calibri" w:eastAsia="Arial" w:hAnsi="Calibri" w:cs="Calibri"/>
          <w:sz w:val="22"/>
          <w:szCs w:val="22"/>
          <w:lang w:val="es-ES"/>
        </w:rPr>
        <w:t>: Carlos Guzmán Pérez</w:t>
      </w:r>
    </w:p>
    <w:sectPr w:rsidR="00005BE5" w:rsidRPr="00142A12" w:rsidSect="00005BE5">
      <w:type w:val="continuous"/>
      <w:pgSz w:w="11900" w:h="16840"/>
      <w:pgMar w:top="1560" w:right="180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FEF"/>
    <w:rsid w:val="00005BE5"/>
    <w:rsid w:val="000064E6"/>
    <w:rsid w:val="00142A12"/>
    <w:rsid w:val="00185D67"/>
    <w:rsid w:val="00665B55"/>
    <w:rsid w:val="00855BD4"/>
    <w:rsid w:val="00A171E1"/>
    <w:rsid w:val="00C67B8B"/>
    <w:rsid w:val="00E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A443"/>
  <w15:docId w15:val="{3FB2B12D-79E7-4930-98D2-E4449EFB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210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005BE5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1044</Characters>
  <Application>Microsoft Office Word</Application>
  <DocSecurity>0</DocSecurity>
  <Lines>149</Lines>
  <Paragraphs>126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7</cp:revision>
  <dcterms:created xsi:type="dcterms:W3CDTF">2024-08-19T08:01:00Z</dcterms:created>
  <dcterms:modified xsi:type="dcterms:W3CDTF">2024-08-29T09:50:00Z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</Properties>
</file>