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D2" w:rsidRDefault="005F17D2" w:rsidP="005F17D2">
      <w:pPr>
        <w:jc w:val="both"/>
        <w:rPr>
          <w:sz w:val="24"/>
          <w:szCs w:val="24"/>
          <w:lang w:val="es-ES_tradnl"/>
        </w:rPr>
      </w:pPr>
    </w:p>
    <w:p w:rsidR="00CE0670" w:rsidRDefault="00CE0670" w:rsidP="005F17D2">
      <w:pPr>
        <w:jc w:val="both"/>
        <w:rPr>
          <w:sz w:val="24"/>
          <w:szCs w:val="24"/>
          <w:lang w:val="es-ES_tradnl"/>
        </w:rPr>
      </w:pPr>
    </w:p>
    <w:p w:rsidR="00CE0670" w:rsidRPr="00CE0670" w:rsidRDefault="00CE0670" w:rsidP="00CE0670">
      <w:pPr>
        <w:pStyle w:val="NormalWeb"/>
        <w:spacing w:before="0" w:beforeAutospacing="0" w:after="0" w:afterAutospacing="0"/>
        <w:jc w:val="both"/>
        <w:rPr>
          <w:b/>
          <w:color w:val="000000"/>
          <w:sz w:val="27"/>
          <w:szCs w:val="27"/>
        </w:rPr>
      </w:pPr>
      <w:r>
        <w:rPr>
          <w:b/>
          <w:color w:val="000000"/>
          <w:sz w:val="27"/>
        </w:rPr>
        <w:t xml:space="preserve">NAFARROAKO GOBERNUAK NAFARROAKO PARLAMENTUARI EGINDAKO KOMUNIKAZIOA, ERKIDEGOAREN EGOERARI BURUZKO 2024ko EZTABAIDA DELA-ETA</w:t>
      </w:r>
    </w:p>
    <w:p w:rsidR="00CE0670" w:rsidRDefault="00CE0670" w:rsidP="00CE0670">
      <w:pPr>
        <w:pStyle w:val="NormalWeb"/>
        <w:spacing w:before="0" w:beforeAutospacing="0" w:after="0" w:afterAutospacing="0"/>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Nafarroako Gobernuak erkidegoaren egoerari buruzko politika orokorraren eztabaida egiteko eskatzen du, Nafarroako Parlamentuaren Erregelamenduak ezarritakoaren arabera, hots, iraileko lehen hamabost egun baliodunen barnean, eta hau denez 2023ko inbestidura-eztabaidaren ondorengo lehen bilkura-aldia.</w:t>
      </w:r>
    </w:p>
    <w:p w:rsidR="00CE0670" w:rsidRDefault="00CE0670" w:rsidP="00CE0670">
      <w:pPr>
        <w:pStyle w:val="NormalWeb"/>
        <w:spacing w:before="0" w:beforeAutospacing="0" w:after="0" w:afterAutospacing="0"/>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Egutegia erregelamenduzko izapideei jarraikiz finkatuko da, eta, ondoren, eztabaida eginen da, halako testuinguru batean non Nafarroako ekonomia hazten ari baita, nahiz eta mundu-mailan zenbait faktorek etenaldiak eta bestelako ondorioak eragin, oraindik ere, pandemia eta Ukrainako gerra hasi zirenez geroztik.</w:t>
      </w:r>
      <w:r>
        <w:rPr>
          <w:color w:val="000000"/>
          <w:sz w:val="27"/>
        </w:rPr>
        <w:t xml:space="preserve"> </w:t>
      </w:r>
      <w:r>
        <w:rPr>
          <w:color w:val="000000"/>
          <w:sz w:val="27"/>
        </w:rPr>
        <w:t xml:space="preserve">Gure ekonomia erresilientea da, eta halakoxea da gure erkidegoa.</w:t>
      </w:r>
    </w:p>
    <w:p w:rsidR="00CE0670" w:rsidRDefault="00CE0670" w:rsidP="00CE0670">
      <w:pPr>
        <w:pStyle w:val="NormalWeb"/>
        <w:spacing w:before="0" w:beforeAutospacing="0" w:after="0" w:afterAutospacing="0"/>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Europar Batasunak, Espainiako Gobernuak eta Nafarroako Gobernuak, ziurgabetasun eta aldaketa horiei erantzuteko, sektore ekonomikoei eta pertsonei laguntza eman diete.</w:t>
      </w:r>
      <w:r>
        <w:rPr>
          <w:color w:val="000000"/>
          <w:sz w:val="27"/>
        </w:rPr>
        <w:t xml:space="preserve"> </w:t>
      </w:r>
      <w:r>
        <w:rPr>
          <w:color w:val="000000"/>
          <w:sz w:val="27"/>
        </w:rPr>
        <w:t xml:space="preserve">Inbertsio eraldatzaileen eta babes sozialaren alde egin dute.</w:t>
      </w:r>
      <w:r>
        <w:rPr>
          <w:color w:val="000000"/>
          <w:sz w:val="27"/>
        </w:rPr>
        <w:t xml:space="preserve"> </w:t>
      </w:r>
      <w:r>
        <w:rPr>
          <w:color w:val="000000"/>
          <w:sz w:val="27"/>
        </w:rPr>
        <w:t xml:space="preserve">Erantzun horrek, gizarte osoak izandako konpromisoarekin batera, ahalbidetu du Nafarroa bizi-kalitate handieneko Espainiako erkidegoa izatea, hazten jarraitzea, langabezia-tasa eta zorra txikiak izatea, eta babes sozial handia egotea.</w:t>
      </w:r>
    </w:p>
    <w:p w:rsidR="00CE0670" w:rsidRDefault="00CE0670" w:rsidP="00CE0670">
      <w:pPr>
        <w:pStyle w:val="NormalWeb"/>
        <w:spacing w:before="0" w:beforeAutospacing="0" w:after="0" w:afterAutospacing="0"/>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Baina, erantzukizunetik eta errealismotik, gardentasunetik eta zintzotasun politiko eta instituzionaletik, onartzen dugu erronka nabarmenak ditugula eta lanean jarraitu behar dugula Nafarroa Europako eskualde onenen artean egon dadin.</w:t>
      </w:r>
    </w:p>
    <w:p w:rsidR="00CE0670" w:rsidRDefault="00CE0670" w:rsidP="00CE0670">
      <w:pPr>
        <w:pStyle w:val="NormalWeb"/>
        <w:spacing w:before="0" w:beforeAutospacing="0" w:after="0" w:afterAutospacing="0"/>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Jadanik toki nabarmena dugu zenbait adierazleri dagokienez, hala nola berrikuntzari, Lanbide Heziketa Duala ezartzeari edo mugikortasun elektrikoari dagokienez.</w:t>
      </w:r>
      <w:r>
        <w:rPr>
          <w:color w:val="000000"/>
          <w:sz w:val="27"/>
        </w:rPr>
        <w:t xml:space="preserve"> </w:t>
      </w:r>
      <w:r>
        <w:rPr>
          <w:color w:val="000000"/>
          <w:sz w:val="27"/>
        </w:rPr>
        <w:t xml:space="preserve">Baina aurrerapauso gehiago egin nahi ditugu, oparotasuna egiturazkoa izan dadin eta lagungarria izan dadin desberdinkeriei eta gizarte-, soldata-, genero- eta lurralde-arrakalei aurre egiteko, oraindik ere badagoelako halakorik.</w:t>
      </w:r>
    </w:p>
    <w:p w:rsidR="00CE0670" w:rsidRDefault="00CE0670" w:rsidP="00CE0670">
      <w:pPr>
        <w:pStyle w:val="NormalWeb"/>
        <w:spacing w:before="0" w:beforeAutospacing="0" w:after="0" w:afterAutospacing="0"/>
        <w:jc w:val="both"/>
        <w:rPr>
          <w:color w:val="000000"/>
          <w:sz w:val="27"/>
          <w:szCs w:val="27"/>
        </w:rPr>
      </w:pPr>
    </w:p>
    <w:p w:rsidR="00CE0670" w:rsidRDefault="00CE0670">
      <w:pPr>
        <w:rPr>
          <w:color w:val="000000"/>
          <w:sz w:val="27"/>
          <w:szCs w:val="27"/>
          <w:rFonts w:ascii="Times New Roman" w:eastAsia="Times New Roman" w:hAnsi="Times New Roman" w:cs="Times New Roman"/>
        </w:rPr>
      </w:pPr>
      <w:r>
        <w:br w:type="page"/>
      </w: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Aurrean ditugun erronkak dira, besteak beste, osasun publikoaren eredua XXI. mendeko errealitatearekin bat etorri dadin sustatzea, etxebizitza publikoa herritarren eskura jartzeko prozesua bizkortzea, gure ekonomiaren oinarri den industria bultzatzen jarraitzea, digitalizazioa eta jasangarritasuna sustatzea ekoizpen- eta bizi-ereduaren funtsezko elementu gisa, berdintasuneranzko urratsak ematea, eta indarkeria matxista eta gorroto-diskurtso eta -jarduerak desagerraraztea.</w:t>
      </w:r>
      <w:r>
        <w:rPr>
          <w:color w:val="000000"/>
          <w:sz w:val="27"/>
        </w:rPr>
        <w:t xml:space="preserve"> </w:t>
      </w:r>
      <w:r>
        <w:rPr>
          <w:color w:val="000000"/>
          <w:sz w:val="27"/>
        </w:rPr>
        <w:t xml:space="preserve">Horregatik, uste dugu bizikidetza eta elkarrizketa ezinbestekoak direla migratzaileak, LGTBI+ pertsonak, baliabide gutxien dituztenak eta beste edozein pertsona edo kolektibo modu inklusiboan integratu eta elkarrekin bizi daitezen.</w:t>
      </w:r>
      <w:r>
        <w:rPr>
          <w:color w:val="000000"/>
          <w:sz w:val="27"/>
        </w:rPr>
        <w:t xml:space="preserve"> </w:t>
      </w:r>
      <w:r>
        <w:rPr>
          <w:color w:val="000000"/>
          <w:sz w:val="27"/>
        </w:rPr>
        <w:t xml:space="preserve">Lan hori, gizarte gisa, lehentasunezkotzat hartu behar dugu, bizikidetzarik eta gizarte-kohesiorik gabe ezin baita oparotasunik egon, ekonomia hazi arren.</w:t>
      </w:r>
    </w:p>
    <w:p w:rsidR="00CE0670" w:rsidRDefault="00CE0670" w:rsidP="00CE0670">
      <w:pPr>
        <w:pStyle w:val="NormalWeb"/>
        <w:spacing w:before="0" w:beforeAutospacing="0" w:after="0" w:afterAutospacing="0"/>
        <w:ind w:firstLine="708"/>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Gainera, aurten, ziurrenik, Foru Eraentza aldatzea lortuko dugu, Gorte Nagusietan eztabaidatu eta bozkatu ondoan, eta horrek aurrerapen handia ekarriko dio gure autogobernuari, trafikoaren eta bide-segurtasunaren gaineko eskumena geureganatuko baitugu.</w:t>
      </w:r>
      <w:r>
        <w:rPr>
          <w:color w:val="000000"/>
          <w:sz w:val="27"/>
        </w:rPr>
        <w:t xml:space="preserve"> </w:t>
      </w:r>
      <w:r>
        <w:rPr>
          <w:color w:val="000000"/>
          <w:sz w:val="27"/>
        </w:rPr>
        <w:t xml:space="preserve">Gainera, beste arlo batzuetan lanean jarraituko dugu, hala nola beketan eta I+G+b arloan, aurrerapen horiek askotariko erantzukizun eta arloetara iritsi daitezen, betiere Espainiako Gobernuarekin leialtasunez hitz egin ondoan eta itunak erdietsiz, hori baita gure lurraldearen marka eta gure foru-araubidearen bereizgarria.</w:t>
      </w:r>
    </w:p>
    <w:p w:rsidR="00CE0670" w:rsidRDefault="00CE0670" w:rsidP="00CE0670">
      <w:pPr>
        <w:pStyle w:val="NormalWeb"/>
        <w:spacing w:before="0" w:beforeAutospacing="0" w:after="0" w:afterAutospacing="0"/>
        <w:ind w:firstLine="708"/>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Hain zuzen, bultzatzen ari gara marka hori, Nafarroa Marka, erkidego gisa dugun posizionamenduak horrelako tresna bat izan dezan euskarri. </w:t>
      </w:r>
    </w:p>
    <w:p w:rsidR="00CE0670" w:rsidRDefault="00CE0670" w:rsidP="00CE0670">
      <w:pPr>
        <w:pStyle w:val="NormalWeb"/>
        <w:spacing w:before="0" w:beforeAutospacing="0" w:after="0" w:afterAutospacing="0"/>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Garai hauetan, populismoa, desinformazioa eta polarizazioa arrisku argia dira sistema demokratikoarentzat, eta, horren aurrean, erakundeen sendotasuna eta erabilgarritasuna aldarrikatu behar ditugu, eta eredu izan behar dugu, edukian eta forman.</w:t>
      </w:r>
      <w:r>
        <w:rPr>
          <w:color w:val="000000"/>
          <w:sz w:val="27"/>
        </w:rPr>
        <w:t xml:space="preserve"> </w:t>
      </w:r>
      <w:r>
        <w:rPr>
          <w:color w:val="000000"/>
          <w:sz w:val="27"/>
        </w:rPr>
        <w:t xml:space="preserve">Herritarrek ikusi behar dute irtenbideak emateko gaudela, eta ez arazoaren parte garela.</w:t>
      </w:r>
      <w:r>
        <w:rPr>
          <w:color w:val="000000"/>
          <w:sz w:val="27"/>
        </w:rPr>
        <w:t xml:space="preserve"> </w:t>
      </w:r>
      <w:r>
        <w:rPr>
          <w:color w:val="000000"/>
          <w:sz w:val="27"/>
        </w:rPr>
        <w:t xml:space="preserve">Horregatik, eztabaida honetan landu beharko dugu zer zeregin eduki behar duten Nafarroako erakunde demokratikoek, interes orokorra ororen gainetik egon dadin beti, eta elkarrizketaren, errespetuaren, proposamen egokien eta tonu onaren eredu izan gaitezen.</w:t>
      </w:r>
    </w:p>
    <w:p w:rsidR="00CE0670" w:rsidRDefault="00CE0670" w:rsidP="00CE0670">
      <w:pPr>
        <w:pStyle w:val="NormalWeb"/>
        <w:spacing w:before="0" w:beforeAutospacing="0" w:after="0" w:afterAutospacing="0"/>
        <w:ind w:firstLine="708"/>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Europan ikusten ari gara nola ari diren aurrera egiten sistema ezbaian jartzen duten jarrera politikoak, nahiz eta zenbait lurraldetan kontraesankorra iruditu, bertako historiari erreparatuz gero.</w:t>
      </w:r>
      <w:r>
        <w:rPr>
          <w:color w:val="000000"/>
          <w:sz w:val="27"/>
        </w:rPr>
        <w:t xml:space="preserve"> </w:t>
      </w:r>
      <w:r>
        <w:rPr>
          <w:color w:val="000000"/>
          <w:sz w:val="27"/>
        </w:rPr>
        <w:t xml:space="preserve">Horregatik, inoiz baino gehiago, politikak gizartearen eskutik joan behar du, eta erakundeek haren zerbitzura egon behar dute.</w:t>
      </w:r>
      <w:r>
        <w:rPr>
          <w:color w:val="000000"/>
          <w:sz w:val="27"/>
        </w:rPr>
        <w:t xml:space="preserve"> </w:t>
      </w:r>
      <w:r>
        <w:rPr>
          <w:color w:val="000000"/>
          <w:sz w:val="27"/>
        </w:rPr>
        <w:t xml:space="preserve">Hori izanen da modurik onena politikaren legitimitatea defendatzeko eta demokrazia sistemarik onena dela erakusteko, betiere hobetzeko asmoz eta ez sistema zalantzan jartzeko asmoz.</w:t>
      </w:r>
    </w:p>
    <w:p w:rsidR="00CE0670" w:rsidRDefault="00CE0670" w:rsidP="00CE0670">
      <w:pPr>
        <w:pStyle w:val="NormalWeb"/>
        <w:spacing w:before="0" w:beforeAutospacing="0" w:after="0" w:afterAutospacing="0"/>
        <w:jc w:val="both"/>
        <w:rPr>
          <w:color w:val="000000"/>
          <w:sz w:val="27"/>
          <w:szCs w:val="27"/>
        </w:rPr>
      </w:pPr>
    </w:p>
    <w:p w:rsidR="00CE0670" w:rsidRDefault="00CE0670" w:rsidP="00CE0670">
      <w:pPr>
        <w:pStyle w:val="NormalWeb"/>
        <w:spacing w:before="0" w:beforeAutospacing="0" w:after="0" w:afterAutospacing="0"/>
        <w:ind w:firstLine="708"/>
        <w:jc w:val="both"/>
        <w:rPr>
          <w:color w:val="000000"/>
          <w:sz w:val="27"/>
          <w:szCs w:val="27"/>
        </w:rPr>
      </w:pPr>
      <w:r>
        <w:rPr>
          <w:color w:val="000000"/>
          <w:sz w:val="27"/>
        </w:rPr>
        <w:t xml:space="preserve">Idazki honen bidez Nafarroako Parlamentuan agertzea eskatu nahi dut formalki, Nafarroako Gobernuaren izenean, ganbera horretako organoek hala erabakitzen dutenean politika orokorreko eztabaidan parte hartzeko, Nafarroako Parlamentuaren Erregelamenduari jarraikiz.</w:t>
      </w:r>
    </w:p>
    <w:p w:rsidR="005F17D2" w:rsidRPr="005F17D2" w:rsidRDefault="005F17D2" w:rsidP="005F17D2">
      <w:pPr>
        <w:ind w:firstLine="709"/>
        <w:jc w:val="both"/>
        <w:rPr>
          <w:sz w:val="24"/>
          <w:szCs w:val="24"/>
          <w:lang w:val="es-ES_tradnl"/>
        </w:rPr>
      </w:pPr>
    </w:p>
    <w:p w:rsidR="005F17D2" w:rsidRDefault="00043F3A" w:rsidP="005F17D2">
      <w:pPr>
        <w:ind w:firstLine="709"/>
        <w:jc w:val="center"/>
        <w:rPr>
          <w:sz w:val="24"/>
          <w:szCs w:val="24"/>
        </w:rPr>
      </w:pPr>
      <w:r>
        <w:rPr>
          <w:sz w:val="24"/>
        </w:rPr>
        <w:t xml:space="preserve">Iruñean, 2024ko irailaren 2an</w:t>
      </w:r>
    </w:p>
    <w:p w:rsidR="005F17D2" w:rsidRDefault="005F17D2" w:rsidP="005F17D2">
      <w:pPr>
        <w:ind w:firstLine="709"/>
        <w:jc w:val="center"/>
        <w:rPr>
          <w:sz w:val="24"/>
          <w:szCs w:val="24"/>
          <w:lang w:val="es-ES_tradnl"/>
        </w:rPr>
      </w:pPr>
    </w:p>
    <w:p w:rsidR="005F17D2" w:rsidRDefault="005F17D2" w:rsidP="005F17D2">
      <w:pPr>
        <w:ind w:firstLine="709"/>
        <w:jc w:val="center"/>
        <w:rPr>
          <w:sz w:val="24"/>
          <w:szCs w:val="24"/>
          <w:lang w:val="es-ES_tradnl"/>
        </w:rPr>
      </w:pPr>
    </w:p>
    <w:p w:rsidR="005F17D2" w:rsidRDefault="005F17D2" w:rsidP="005F17D2">
      <w:pPr>
        <w:ind w:firstLine="709"/>
        <w:jc w:val="center"/>
        <w:rPr>
          <w:sz w:val="24"/>
          <w:szCs w:val="24"/>
          <w:lang w:val="es-ES_tradnl"/>
        </w:rPr>
      </w:pPr>
    </w:p>
    <w:p w:rsidR="00CE0670" w:rsidRDefault="00CE0670" w:rsidP="00206602">
      <w:pPr>
        <w:ind w:firstLine="709"/>
        <w:jc w:val="center"/>
        <w:rPr>
          <w:sz w:val="24"/>
          <w:szCs w:val="24"/>
          <w:lang w:val="es-ES_tradnl"/>
        </w:rPr>
      </w:pPr>
    </w:p>
    <w:p w:rsidR="00C0557B" w:rsidRDefault="005F17D2" w:rsidP="00206602">
      <w:pPr>
        <w:ind w:firstLine="709"/>
        <w:jc w:val="center"/>
        <w:rPr>
          <w:sz w:val="24"/>
          <w:szCs w:val="24"/>
        </w:rPr>
      </w:pPr>
      <w:r>
        <w:rPr>
          <w:sz w:val="24"/>
        </w:rPr>
        <w:t xml:space="preserve">María Chivite Navascués</w:t>
      </w:r>
    </w:p>
    <w:p w:rsidR="00CE0670" w:rsidRPr="005F17D2" w:rsidRDefault="00CE0670" w:rsidP="00206602">
      <w:pPr>
        <w:ind w:firstLine="709"/>
        <w:jc w:val="center"/>
        <w:rPr>
          <w:sz w:val="24"/>
          <w:szCs w:val="24"/>
        </w:rPr>
      </w:pPr>
      <w:r>
        <w:rPr>
          <w:sz w:val="24"/>
        </w:rPr>
        <w:t xml:space="preserve">Nafarroako lehendakaria</w:t>
      </w:r>
    </w:p>
    <w:sectPr w:rsidR="00CE0670" w:rsidRPr="005F17D2" w:rsidSect="00CE0670">
      <w:headerReference w:type="default" r:id="rId6"/>
      <w:footerReference w:type="default" r:id="rId7"/>
      <w:headerReference w:type="first" r:id="rId8"/>
      <w:pgSz w:w="11906" w:h="16838"/>
      <w:pgMar w:top="2245" w:right="1418"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69" w:rsidRDefault="00514969" w:rsidP="00FF2A57">
      <w:pPr>
        <w:spacing w:after="0" w:line="240" w:lineRule="auto"/>
      </w:pPr>
      <w:r>
        <w:separator/>
      </w:r>
    </w:p>
  </w:endnote>
  <w:endnote w:type="continuationSeparator" w:id="0">
    <w:p w:rsidR="00514969" w:rsidRDefault="00514969" w:rsidP="00FF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551972"/>
      <w:docPartObj>
        <w:docPartGallery w:val="Page Numbers (Bottom of Page)"/>
        <w:docPartUnique/>
      </w:docPartObj>
    </w:sdtPr>
    <w:sdtEndPr/>
    <w:sdtContent>
      <w:p w:rsidR="00CE0670" w:rsidRDefault="00CE0670">
        <w:pPr>
          <w:pStyle w:val="Piedepgina"/>
          <w:jc w:val="right"/>
        </w:pPr>
        <w:r>
          <w:fldChar w:fldCharType="begin"/>
        </w:r>
        <w:r>
          <w:instrText>PAGE   \* MERGEFORMAT</w:instrText>
        </w:r>
        <w:r>
          <w:fldChar w:fldCharType="separate"/>
        </w:r>
        <w:r w:rsidR="007F4ED5">
          <w:t>3</w:t>
        </w:r>
        <w:r>
          <w:fldChar w:fldCharType="end"/>
        </w:r>
      </w:p>
    </w:sdtContent>
  </w:sdt>
  <w:p w:rsidR="00CE0670" w:rsidRDefault="00CE0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69" w:rsidRDefault="00514969" w:rsidP="00FF2A57">
      <w:pPr>
        <w:spacing w:after="0" w:line="240" w:lineRule="auto"/>
      </w:pPr>
      <w:r>
        <w:separator/>
      </w:r>
    </w:p>
  </w:footnote>
  <w:footnote w:type="continuationSeparator" w:id="0">
    <w:p w:rsidR="00514969" w:rsidRDefault="00514969" w:rsidP="00FF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57" w:rsidRDefault="00C0557B">
    <w:pPr>
      <w:pStyle w:val="Encabezado"/>
    </w:pPr>
    <w:r>
      <w:drawing>
        <wp:anchor distT="0" distB="0" distL="114300" distR="114300" simplePos="0" relativeHeight="251661312" behindDoc="0" locked="0" layoutInCell="1" allowOverlap="1">
          <wp:simplePos x="0" y="0"/>
          <wp:positionH relativeFrom="column">
            <wp:posOffset>-1051560</wp:posOffset>
          </wp:positionH>
          <wp:positionV relativeFrom="paragraph">
            <wp:posOffset>-440055</wp:posOffset>
          </wp:positionV>
          <wp:extent cx="7546732" cy="80010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56" cy="8015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57" w:rsidRDefault="00C0557B">
    <w:pPr>
      <w:pStyle w:val="Encabezado"/>
    </w:pPr>
    <w:r>
      <w:drawing>
        <wp:anchor distT="0" distB="0" distL="114300" distR="114300" simplePos="0" relativeHeight="251660288" behindDoc="0" locked="0" layoutInCell="1" allowOverlap="1">
          <wp:simplePos x="0" y="0"/>
          <wp:positionH relativeFrom="column">
            <wp:posOffset>-1089660</wp:posOffset>
          </wp:positionH>
          <wp:positionV relativeFrom="paragraph">
            <wp:posOffset>-459106</wp:posOffset>
          </wp:positionV>
          <wp:extent cx="7566285" cy="1285875"/>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93806" cy="12905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57"/>
    <w:rsid w:val="00043F3A"/>
    <w:rsid w:val="00180698"/>
    <w:rsid w:val="00206602"/>
    <w:rsid w:val="00281B1D"/>
    <w:rsid w:val="00514969"/>
    <w:rsid w:val="005F17D2"/>
    <w:rsid w:val="0073699C"/>
    <w:rsid w:val="007F4ED5"/>
    <w:rsid w:val="00875CE2"/>
    <w:rsid w:val="00C0557B"/>
    <w:rsid w:val="00CE0670"/>
    <w:rsid w:val="00FF2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C13D3FA-0443-4C2B-8FED-40DEF67A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7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A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2A57"/>
  </w:style>
  <w:style w:type="paragraph" w:styleId="Piedepgina">
    <w:name w:val="footer"/>
    <w:basedOn w:val="Normal"/>
    <w:link w:val="PiedepginaCar"/>
    <w:uiPriority w:val="99"/>
    <w:unhideWhenUsed/>
    <w:rsid w:val="00FF2A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2A57"/>
  </w:style>
  <w:style w:type="paragraph" w:styleId="Textodeglobo">
    <w:name w:val="Balloon Text"/>
    <w:basedOn w:val="Normal"/>
    <w:link w:val="TextodegloboCar"/>
    <w:uiPriority w:val="99"/>
    <w:semiHidden/>
    <w:unhideWhenUsed/>
    <w:rsid w:val="00FF2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A57"/>
    <w:rPr>
      <w:rFonts w:ascii="Tahoma" w:hAnsi="Tahoma" w:cs="Tahoma"/>
      <w:sz w:val="16"/>
      <w:szCs w:val="16"/>
    </w:rPr>
  </w:style>
  <w:style w:type="paragraph" w:styleId="NormalWeb">
    <w:name w:val="Normal (Web)"/>
    <w:basedOn w:val="Normal"/>
    <w:uiPriority w:val="99"/>
    <w:semiHidden/>
    <w:unhideWhenUsed/>
    <w:rsid w:val="00CE067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934628">
      <w:bodyDiv w:val="1"/>
      <w:marLeft w:val="0"/>
      <w:marRight w:val="0"/>
      <w:marTop w:val="0"/>
      <w:marBottom w:val="0"/>
      <w:divBdr>
        <w:top w:val="none" w:sz="0" w:space="0" w:color="auto"/>
        <w:left w:val="none" w:sz="0" w:space="0" w:color="auto"/>
        <w:bottom w:val="none" w:sz="0" w:space="0" w:color="auto"/>
        <w:right w:val="none" w:sz="0" w:space="0" w:color="auto"/>
      </w:divBdr>
    </w:div>
    <w:div w:id="14004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n059048</cp:lastModifiedBy>
  <cp:revision>3</cp:revision>
  <cp:lastPrinted>2020-09-17T11:05:00Z</cp:lastPrinted>
  <dcterms:created xsi:type="dcterms:W3CDTF">2024-09-02T11:08:00Z</dcterms:created>
  <dcterms:modified xsi:type="dcterms:W3CDTF">2024-09-04T09:17:00Z</dcterms:modified>
</cp:coreProperties>
</file>