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ADBD8" w14:textId="77777777" w:rsidR="003E2458" w:rsidRPr="00DD4E7E" w:rsidRDefault="003E2458" w:rsidP="003E2458">
      <w:pPr>
        <w:pStyle w:val="OFI-FIRMA3"/>
        <w:rPr>
          <w:noProof/>
          <w:sz w:val="16"/>
          <w:szCs w:val="16"/>
        </w:rPr>
      </w:pPr>
    </w:p>
    <w:p w14:paraId="2C1F4E88" w14:textId="77777777" w:rsidR="003E2458" w:rsidRPr="00C14A15" w:rsidRDefault="003E2458" w:rsidP="003E2458">
      <w:pPr>
        <w:pStyle w:val="OFI-TITULO2"/>
        <w:rPr>
          <w:caps w:val="0"/>
        </w:rPr>
      </w:pPr>
      <w:r w:rsidRPr="00143EA1">
        <w:rPr>
          <w:noProof/>
        </w:rPr>
        <w:t>11-24/MOC-00120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C14A15">
        <w:rPr>
          <w:caps w:val="0"/>
          <w:noProof/>
        </w:rPr>
        <w:t>por la que se insta a Gobierno de Navarra a que, en la próxima ley de modificaciones fiscales, la propuesta tenga como principio rector la mejora de la competitividad fiscal en Navarra en comparación con otras comunidades</w:t>
      </w:r>
    </w:p>
    <w:p w14:paraId="48147FDD" w14:textId="31A12CF4" w:rsidR="003E2458" w:rsidRDefault="0080288F" w:rsidP="003E2458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143EA1">
        <w:rPr>
          <w:bCs/>
          <w:caps w:val="0"/>
          <w:noProof/>
        </w:rPr>
        <w:t>Pleno</w:t>
      </w:r>
    </w:p>
    <w:p w14:paraId="557A0D90" w14:textId="77777777" w:rsidR="003E2458" w:rsidRDefault="003E2458" w:rsidP="003E2458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143EA1">
        <w:rPr>
          <w:rFonts w:cs="Arial"/>
          <w:noProof/>
        </w:rPr>
        <w:t>17</w:t>
      </w:r>
      <w:r w:rsidRPr="00CB0202">
        <w:rPr>
          <w:noProof/>
        </w:rPr>
        <w:t xml:space="preserve"> </w:t>
      </w:r>
      <w:r w:rsidRPr="00143EA1">
        <w:rPr>
          <w:rFonts w:cs="Arial"/>
          <w:noProof/>
        </w:rPr>
        <w:t>de octubre de 2024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143EA1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143EA1">
        <w:rPr>
          <w:rFonts w:cs="Arial"/>
          <w:noProof/>
        </w:rPr>
        <w:t>por la que se insta a Gobierno de Navarra a que, en la próxima ley de modificaciones fiscales, la propuesta tenga como principio rector la mejora de la competitividad fiscal en Navarra en comparación con otras comunidades</w:t>
      </w:r>
      <w:r>
        <w:rPr>
          <w:rFonts w:cs="Arial"/>
        </w:rPr>
        <w:t xml:space="preserve">, presentada por </w:t>
      </w:r>
      <w:r w:rsidRPr="00143EA1">
        <w:rPr>
          <w:rFonts w:cs="Arial"/>
          <w:noProof/>
        </w:rPr>
        <w:t>la Ilma. Sra. D.ª Irene Royo Ortín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143EA1">
        <w:rPr>
          <w:rFonts w:cs="Arial"/>
          <w:noProof/>
        </w:rPr>
        <w:t>117</w:t>
      </w:r>
      <w:r>
        <w:rPr>
          <w:rFonts w:cs="Arial"/>
        </w:rPr>
        <w:t xml:space="preserve"> de </w:t>
      </w:r>
      <w:r w:rsidRPr="00143EA1">
        <w:rPr>
          <w:rFonts w:cs="Arial"/>
          <w:noProof/>
        </w:rPr>
        <w:t>15 de octubre de 2024</w:t>
      </w:r>
      <w:r>
        <w:rPr>
          <w:rFonts w:cs="Arial"/>
        </w:rPr>
        <w:t>.</w:t>
      </w:r>
    </w:p>
    <w:p w14:paraId="466723B4" w14:textId="6C2D1451" w:rsidR="003E2458" w:rsidRDefault="003E2458" w:rsidP="003E2458">
      <w:pPr>
        <w:pStyle w:val="OFI-FECHA"/>
      </w:pPr>
      <w:r>
        <w:t xml:space="preserve">Pamplona, </w:t>
      </w:r>
      <w:r w:rsidR="00D55506">
        <w:rPr>
          <w:noProof/>
        </w:rPr>
        <w:t>25</w:t>
      </w:r>
      <w:r w:rsidRPr="00143EA1">
        <w:rPr>
          <w:noProof/>
        </w:rPr>
        <w:t xml:space="preserve"> de octubre de 2024</w:t>
      </w:r>
    </w:p>
    <w:p w14:paraId="7DD19AC9" w14:textId="44EDC8D5" w:rsidR="003E2458" w:rsidRDefault="003E2458" w:rsidP="003E2458">
      <w:pPr>
        <w:pStyle w:val="OFI-FIRMA3"/>
      </w:pPr>
      <w:r w:rsidRPr="00143EA1">
        <w:rPr>
          <w:noProof/>
        </w:rPr>
        <w:t>El Presidente</w:t>
      </w:r>
      <w:r>
        <w:t xml:space="preserve">: </w:t>
      </w:r>
      <w:r w:rsidRPr="00143EA1">
        <w:rPr>
          <w:noProof/>
        </w:rPr>
        <w:t>Unai Hualde Iglesias</w:t>
      </w:r>
    </w:p>
    <w:p w14:paraId="6D2C0E86" w14:textId="77777777" w:rsidR="00C451FF" w:rsidRDefault="00C451FF"/>
    <w:sectPr w:rsidR="00C451FF" w:rsidSect="003E2458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81B88" w14:textId="77777777" w:rsidR="003E2458" w:rsidRDefault="003E2458" w:rsidP="003E2458">
      <w:pPr>
        <w:spacing w:after="0" w:line="240" w:lineRule="auto"/>
      </w:pPr>
      <w:r>
        <w:separator/>
      </w:r>
    </w:p>
  </w:endnote>
  <w:endnote w:type="continuationSeparator" w:id="0">
    <w:p w14:paraId="022ECDA2" w14:textId="77777777" w:rsidR="003E2458" w:rsidRDefault="003E2458" w:rsidP="003E2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DB5EE" w14:textId="77777777" w:rsidR="003E2458" w:rsidRDefault="003E2458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C82383" w14:textId="77777777" w:rsidR="003E2458" w:rsidRDefault="003E2458" w:rsidP="003E2458">
      <w:pPr>
        <w:spacing w:after="0" w:line="240" w:lineRule="auto"/>
      </w:pPr>
      <w:r>
        <w:separator/>
      </w:r>
    </w:p>
  </w:footnote>
  <w:footnote w:type="continuationSeparator" w:id="0">
    <w:p w14:paraId="1AD0BE0C" w14:textId="77777777" w:rsidR="003E2458" w:rsidRDefault="003E2458" w:rsidP="003E2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4B942" w14:textId="77777777" w:rsidR="003E2458" w:rsidRDefault="003E2458">
    <w:pPr>
      <w:keepNext/>
      <w:framePr w:w="2330" w:h="2019" w:hRule="exact" w:hSpace="142" w:wrap="around" w:vAnchor="text" w:hAnchor="page" w:x="857" w:y="1"/>
      <w:jc w:val="center"/>
    </w:pPr>
    <w:r>
      <w:object w:dxaOrig="737" w:dyaOrig="1359" w14:anchorId="33BDDB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91710918" r:id="rId2"/>
      </w:object>
    </w:r>
  </w:p>
  <w:p w14:paraId="37D41B0E" w14:textId="77777777" w:rsidR="003E2458" w:rsidRDefault="003E2458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592E806" wp14:editId="3FDBF9D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14326978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2CA45C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F1EA826" w14:textId="77777777" w:rsidR="003E2458" w:rsidRDefault="003E2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82447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458"/>
    <w:rsid w:val="0015003D"/>
    <w:rsid w:val="001F2AE4"/>
    <w:rsid w:val="002E09AF"/>
    <w:rsid w:val="003E2458"/>
    <w:rsid w:val="003E2773"/>
    <w:rsid w:val="00577431"/>
    <w:rsid w:val="006B6500"/>
    <w:rsid w:val="007A0F1C"/>
    <w:rsid w:val="0080288F"/>
    <w:rsid w:val="00821D25"/>
    <w:rsid w:val="00846F9A"/>
    <w:rsid w:val="008C18B6"/>
    <w:rsid w:val="00911B26"/>
    <w:rsid w:val="00953912"/>
    <w:rsid w:val="00C14A15"/>
    <w:rsid w:val="00C451FF"/>
    <w:rsid w:val="00C711D6"/>
    <w:rsid w:val="00D55506"/>
    <w:rsid w:val="00F1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15C78"/>
  <w15:chartTrackingRefBased/>
  <w15:docId w15:val="{0E4BAEE8-6051-42BB-A227-F076588D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E2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E245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45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45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45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45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45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45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45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45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E2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45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45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E2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45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E24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4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45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E245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E245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E245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E245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E245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E245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E245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E245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E24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245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E24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45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702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2024-10-18T07:23:00Z</dcterms:created>
  <dcterms:modified xsi:type="dcterms:W3CDTF">2024-10-29T11:42:00Z</dcterms:modified>
</cp:coreProperties>
</file>