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05BF" w14:textId="5D15638E" w:rsidR="00AF2FD0" w:rsidRPr="00AF2FD0" w:rsidRDefault="00AF2FD0" w:rsidP="00AF2FD0">
      <w:pPr>
        <w:jc w:val="both"/>
        <w:rPr>
          <w:rFonts w:ascii="Calibri" w:hAnsi="Calibri" w:cs="Calibri"/>
        </w:rPr>
      </w:pPr>
      <w:r>
        <w:rPr>
          <w:rFonts w:ascii="Calibri" w:hAnsi="Calibri"/>
        </w:rPr>
        <w:t>25PES-24</w:t>
      </w:r>
    </w:p>
    <w:p w14:paraId="355DB9F0" w14:textId="7EF63652" w:rsidR="00AF2FD0" w:rsidRPr="00AF2FD0" w:rsidRDefault="00AF2FD0" w:rsidP="00AF2FD0">
      <w:pPr>
        <w:jc w:val="both"/>
        <w:rPr>
          <w:rFonts w:ascii="Calibri" w:hAnsi="Calibri" w:cs="Calibri"/>
        </w:rPr>
      </w:pPr>
      <w:r>
        <w:rPr>
          <w:rFonts w:ascii="Calibri" w:hAnsi="Calibri"/>
        </w:rPr>
        <w:t>Nafarroako Gorteetako kide den eta Alderdi Popularra talde parlamentarioari atxikita dagoen Maribel García Malo andreak honako galdera hau aurkezten du, Industriako eta Enpresen Trantsizio Ekologiko eta Digitalerako kontseilariak idatziz erantzun dezan:</w:t>
      </w:r>
    </w:p>
    <w:p w14:paraId="50995E82" w14:textId="6F11F477" w:rsidR="00AF2FD0" w:rsidRPr="00AF2FD0" w:rsidRDefault="00AF2FD0" w:rsidP="00AF2FD0">
      <w:pPr>
        <w:jc w:val="both"/>
        <w:rPr>
          <w:rFonts w:ascii="Calibri" w:hAnsi="Calibri" w:cs="Calibri"/>
        </w:rPr>
      </w:pPr>
      <w:r>
        <w:rPr>
          <w:rFonts w:ascii="Calibri" w:hAnsi="Calibri"/>
        </w:rPr>
        <w:t xml:space="preserve">2024ko ekainaren 18an, Nafarroako Parlamentuan lan-bilkura bat egin zen BSHko enpresa-batzordearekin. Bertan, enpresa-batzordeko kideek adierazi zuten hiru aste lehenago Industriako eta Enpresen Trantsizio Ekologiko eta Digitalerako kontseilariarekin bilera izan zutela, enpresak bizi zuen egoera zailaren berri emateko. Bilera horretan, kontseilariak laguntzeko prestutasuna agertu zien. Zehazki, esan zuten kontseilariak Europako </w:t>
      </w:r>
      <w:r w:rsidR="004F0912">
        <w:rPr>
          <w:rFonts w:ascii="Calibri" w:hAnsi="Calibri"/>
        </w:rPr>
        <w:t>B</w:t>
      </w:r>
      <w:r>
        <w:rPr>
          <w:rFonts w:ascii="Calibri" w:hAnsi="Calibri"/>
        </w:rPr>
        <w:t>atzordearekin harremanetan jartzeko konpromisoa agertu ziela, hori baita multinazionalak bere asmoen berri ematen dizkion informazio- eta kontsulta-organoa.</w:t>
      </w:r>
    </w:p>
    <w:p w14:paraId="26CB9166" w14:textId="0AB2AE82" w:rsidR="00AF2FD0" w:rsidRPr="00AF2FD0" w:rsidRDefault="00AF2FD0" w:rsidP="00AF2FD0">
      <w:pPr>
        <w:jc w:val="both"/>
        <w:rPr>
          <w:rFonts w:ascii="Calibri" w:hAnsi="Calibri" w:cs="Calibri"/>
        </w:rPr>
      </w:pPr>
      <w:r>
        <w:rPr>
          <w:rFonts w:ascii="Calibri" w:hAnsi="Calibri"/>
        </w:rPr>
        <w:t xml:space="preserve">Zein izan da Europako </w:t>
      </w:r>
      <w:r w:rsidR="004F0912">
        <w:rPr>
          <w:rFonts w:ascii="Calibri" w:hAnsi="Calibri"/>
        </w:rPr>
        <w:t>B</w:t>
      </w:r>
      <w:r>
        <w:rPr>
          <w:rFonts w:ascii="Calibri" w:hAnsi="Calibri"/>
        </w:rPr>
        <w:t>atzordearekin izandako harremanaren emaitza?</w:t>
      </w:r>
    </w:p>
    <w:p w14:paraId="6A95B1C5" w14:textId="77777777" w:rsidR="00AF2FD0" w:rsidRPr="00AF2FD0" w:rsidRDefault="00AF2FD0" w:rsidP="00AF2FD0">
      <w:pPr>
        <w:jc w:val="both"/>
        <w:rPr>
          <w:rFonts w:ascii="Calibri" w:hAnsi="Calibri" w:cs="Calibri"/>
        </w:rPr>
      </w:pPr>
      <w:r>
        <w:rPr>
          <w:rFonts w:ascii="Calibri" w:hAnsi="Calibri"/>
        </w:rPr>
        <w:t>Iruñean, 2025eko urtarrilaren 19an</w:t>
      </w:r>
    </w:p>
    <w:p w14:paraId="0BD1C9DB" w14:textId="5BCBB22B" w:rsidR="00B065BA" w:rsidRPr="00AF2FD0" w:rsidRDefault="00AF2FD0" w:rsidP="00AF2FD0">
      <w:pPr>
        <w:jc w:val="both"/>
        <w:rPr>
          <w:rFonts w:ascii="Calibri" w:hAnsi="Calibri" w:cs="Calibri"/>
        </w:rPr>
      </w:pPr>
      <w:r>
        <w:rPr>
          <w:rFonts w:ascii="Calibri" w:hAnsi="Calibri"/>
        </w:rPr>
        <w:t>Foru parlamentaria: Maribel García Malo</w:t>
      </w:r>
    </w:p>
    <w:sectPr w:rsidR="00B065BA" w:rsidRPr="00AF2F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D0"/>
    <w:rsid w:val="000370A0"/>
    <w:rsid w:val="000820DB"/>
    <w:rsid w:val="000A0828"/>
    <w:rsid w:val="000A3E45"/>
    <w:rsid w:val="000B399C"/>
    <w:rsid w:val="000B6135"/>
    <w:rsid w:val="001E34F2"/>
    <w:rsid w:val="00242C60"/>
    <w:rsid w:val="00337EB8"/>
    <w:rsid w:val="00354A21"/>
    <w:rsid w:val="003C1B1F"/>
    <w:rsid w:val="004F0912"/>
    <w:rsid w:val="00597020"/>
    <w:rsid w:val="00603382"/>
    <w:rsid w:val="00680238"/>
    <w:rsid w:val="006F2590"/>
    <w:rsid w:val="007C6895"/>
    <w:rsid w:val="00845D68"/>
    <w:rsid w:val="00854C8E"/>
    <w:rsid w:val="008A3285"/>
    <w:rsid w:val="00956302"/>
    <w:rsid w:val="00A536E1"/>
    <w:rsid w:val="00A6590A"/>
    <w:rsid w:val="00AD383F"/>
    <w:rsid w:val="00AF2FD0"/>
    <w:rsid w:val="00B065BA"/>
    <w:rsid w:val="00B42A30"/>
    <w:rsid w:val="00CA4E85"/>
    <w:rsid w:val="00D210C7"/>
    <w:rsid w:val="00D241A8"/>
    <w:rsid w:val="00E06058"/>
    <w:rsid w:val="00E10D20"/>
    <w:rsid w:val="00E870EE"/>
    <w:rsid w:val="00ED5FE9"/>
    <w:rsid w:val="00EF3711"/>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5AFC"/>
  <w15:chartTrackingRefBased/>
  <w15:docId w15:val="{BA6691F8-71E0-46DF-9B18-ECBB6A82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2F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2F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2F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2F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2F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2F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2F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2F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2F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2F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2F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2F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2F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2F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2F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2FD0"/>
    <w:rPr>
      <w:rFonts w:eastAsiaTheme="majorEastAsia" w:cstheme="majorBidi"/>
      <w:color w:val="272727" w:themeColor="text1" w:themeTint="D8"/>
    </w:rPr>
  </w:style>
  <w:style w:type="paragraph" w:styleId="Ttulo">
    <w:name w:val="Title"/>
    <w:basedOn w:val="Normal"/>
    <w:next w:val="Normal"/>
    <w:link w:val="TtuloCar"/>
    <w:uiPriority w:val="10"/>
    <w:qFormat/>
    <w:rsid w:val="00AF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2F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2F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2F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2FD0"/>
    <w:pPr>
      <w:spacing w:before="160"/>
      <w:jc w:val="center"/>
    </w:pPr>
    <w:rPr>
      <w:i/>
      <w:iCs/>
      <w:color w:val="404040" w:themeColor="text1" w:themeTint="BF"/>
    </w:rPr>
  </w:style>
  <w:style w:type="character" w:customStyle="1" w:styleId="CitaCar">
    <w:name w:val="Cita Car"/>
    <w:basedOn w:val="Fuentedeprrafopredeter"/>
    <w:link w:val="Cita"/>
    <w:uiPriority w:val="29"/>
    <w:rsid w:val="00AF2FD0"/>
    <w:rPr>
      <w:i/>
      <w:iCs/>
      <w:color w:val="404040" w:themeColor="text1" w:themeTint="BF"/>
    </w:rPr>
  </w:style>
  <w:style w:type="paragraph" w:styleId="Prrafodelista">
    <w:name w:val="List Paragraph"/>
    <w:basedOn w:val="Normal"/>
    <w:uiPriority w:val="34"/>
    <w:qFormat/>
    <w:rsid w:val="00AF2FD0"/>
    <w:pPr>
      <w:ind w:left="720"/>
      <w:contextualSpacing/>
    </w:pPr>
  </w:style>
  <w:style w:type="character" w:styleId="nfasisintenso">
    <w:name w:val="Intense Emphasis"/>
    <w:basedOn w:val="Fuentedeprrafopredeter"/>
    <w:uiPriority w:val="21"/>
    <w:qFormat/>
    <w:rsid w:val="00AF2FD0"/>
    <w:rPr>
      <w:i/>
      <w:iCs/>
      <w:color w:val="0F4761" w:themeColor="accent1" w:themeShade="BF"/>
    </w:rPr>
  </w:style>
  <w:style w:type="paragraph" w:styleId="Citadestacada">
    <w:name w:val="Intense Quote"/>
    <w:basedOn w:val="Normal"/>
    <w:next w:val="Normal"/>
    <w:link w:val="CitadestacadaCar"/>
    <w:uiPriority w:val="30"/>
    <w:qFormat/>
    <w:rsid w:val="00AF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2FD0"/>
    <w:rPr>
      <w:i/>
      <w:iCs/>
      <w:color w:val="0F4761" w:themeColor="accent1" w:themeShade="BF"/>
    </w:rPr>
  </w:style>
  <w:style w:type="character" w:styleId="Referenciaintensa">
    <w:name w:val="Intense Reference"/>
    <w:basedOn w:val="Fuentedeprrafopredeter"/>
    <w:uiPriority w:val="32"/>
    <w:qFormat/>
    <w:rsid w:val="00AF2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843</Characters>
  <Application>Microsoft Office Word</Application>
  <DocSecurity>0</DocSecurity>
  <Lines>7</Lines>
  <Paragraphs>1</Paragraphs>
  <ScaleCrop>false</ScaleCrop>
  <Company>HP Inc.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2025-01-20T11:42:00Z</dcterms:created>
  <dcterms:modified xsi:type="dcterms:W3CDTF">2025-01-31T08:18:00Z</dcterms:modified>
</cp:coreProperties>
</file>