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D5D8E5" w14:textId="33E55851" w:rsidR="009D5993" w:rsidRPr="009D5993" w:rsidRDefault="009D5993" w:rsidP="009D5993">
      <w:pPr>
        <w:jc w:val="both"/>
        <w:rPr>
          <w:rFonts w:ascii="Calibri" w:hAnsi="Calibri" w:cs="Calibri"/>
        </w:rPr>
      </w:pPr>
      <w:r w:rsidRPr="009D5993">
        <w:rPr>
          <w:rFonts w:ascii="Calibri" w:hAnsi="Calibri" w:cs="Calibri"/>
        </w:rPr>
        <w:t>Don Pedro González Felipe, miembro de las Cortes de Navarra, adscrito al Grupo Parlamentario Unión del Pueblo Navarro (UPN), al amparo de lo dispuesto en el Reglamento de la Cámara, realiza la siguiente pregunta escrita al Gobierno de Navarra:</w:t>
      </w:r>
    </w:p>
    <w:p w14:paraId="34C86BC8" w14:textId="4C4ABF03" w:rsidR="009D5993" w:rsidRPr="009D5993" w:rsidRDefault="009D5993" w:rsidP="009D5993">
      <w:pPr>
        <w:jc w:val="both"/>
        <w:rPr>
          <w:rFonts w:ascii="Calibri" w:hAnsi="Calibri" w:cs="Calibri"/>
        </w:rPr>
      </w:pPr>
      <w:r w:rsidRPr="009D5993">
        <w:rPr>
          <w:rFonts w:ascii="Calibri" w:hAnsi="Calibri" w:cs="Calibri"/>
        </w:rPr>
        <w:t xml:space="preserve">Después del anuncio del pasado mes de octubre de 2024, en el que se afirmaba que se reiniciaba el proceso de definición de necesidades del futuro </w:t>
      </w:r>
      <w:r>
        <w:rPr>
          <w:rFonts w:ascii="Calibri" w:hAnsi="Calibri" w:cs="Calibri"/>
        </w:rPr>
        <w:t>c</w:t>
      </w:r>
      <w:r w:rsidRPr="009D5993">
        <w:rPr>
          <w:rFonts w:ascii="Calibri" w:hAnsi="Calibri" w:cs="Calibri"/>
        </w:rPr>
        <w:t>entro de FP de Oronoz-Mugaire</w:t>
      </w:r>
      <w:r>
        <w:rPr>
          <w:rFonts w:ascii="Calibri" w:hAnsi="Calibri" w:cs="Calibri"/>
        </w:rPr>
        <w:t>:</w:t>
      </w:r>
    </w:p>
    <w:p w14:paraId="1115B3BF" w14:textId="55D4F79B" w:rsidR="009D5993" w:rsidRPr="009D5993" w:rsidRDefault="009D5993" w:rsidP="009D5993">
      <w:pPr>
        <w:pStyle w:val="Prrafodelista"/>
        <w:numPr>
          <w:ilvl w:val="0"/>
          <w:numId w:val="1"/>
        </w:numPr>
        <w:jc w:val="both"/>
        <w:rPr>
          <w:rFonts w:ascii="Calibri" w:hAnsi="Calibri" w:cs="Calibri"/>
        </w:rPr>
      </w:pPr>
      <w:r w:rsidRPr="009D5993">
        <w:rPr>
          <w:rFonts w:ascii="Calibri" w:hAnsi="Calibri" w:cs="Calibri"/>
        </w:rPr>
        <w:t>¿Qué reuniones se han celebrado con agentes de la zona para continuar el procedimiento anunciado?</w:t>
      </w:r>
    </w:p>
    <w:p w14:paraId="160096CF" w14:textId="3BEA1D21" w:rsidR="009D5993" w:rsidRPr="009D5993" w:rsidRDefault="009D5993" w:rsidP="009D5993">
      <w:pPr>
        <w:pStyle w:val="Prrafodelista"/>
        <w:numPr>
          <w:ilvl w:val="0"/>
          <w:numId w:val="1"/>
        </w:numPr>
        <w:jc w:val="both"/>
        <w:rPr>
          <w:rFonts w:ascii="Calibri" w:hAnsi="Calibri" w:cs="Calibri"/>
        </w:rPr>
      </w:pPr>
      <w:r w:rsidRPr="009D5993">
        <w:rPr>
          <w:rFonts w:ascii="Calibri" w:hAnsi="Calibri" w:cs="Calibri"/>
        </w:rPr>
        <w:t>¿Qué propuestas ha presentado el Departamento de Educación y cuál ha sido la respuesta de los diferentes agentes?</w:t>
      </w:r>
    </w:p>
    <w:p w14:paraId="157868F0" w14:textId="001122DA" w:rsidR="009D5993" w:rsidRPr="009D5993" w:rsidRDefault="009D5993" w:rsidP="009D5993">
      <w:pPr>
        <w:pStyle w:val="Prrafodelista"/>
        <w:numPr>
          <w:ilvl w:val="0"/>
          <w:numId w:val="1"/>
        </w:numPr>
        <w:jc w:val="both"/>
        <w:rPr>
          <w:rFonts w:ascii="Calibri" w:hAnsi="Calibri" w:cs="Calibri"/>
        </w:rPr>
      </w:pPr>
      <w:r w:rsidRPr="009D5993">
        <w:rPr>
          <w:rFonts w:ascii="Calibri" w:hAnsi="Calibri" w:cs="Calibri"/>
        </w:rPr>
        <w:t>¿Cuál es el calendario de acciones, con detalle de acción y fecha, previsto para poner en marcha el centro?</w:t>
      </w:r>
    </w:p>
    <w:p w14:paraId="475E7E34" w14:textId="77777777" w:rsidR="009D5993" w:rsidRPr="009D5993" w:rsidRDefault="009D5993" w:rsidP="009D5993">
      <w:pPr>
        <w:jc w:val="both"/>
        <w:rPr>
          <w:rFonts w:ascii="Calibri" w:hAnsi="Calibri" w:cs="Calibri"/>
        </w:rPr>
      </w:pPr>
      <w:r w:rsidRPr="009D5993">
        <w:rPr>
          <w:rFonts w:ascii="Calibri" w:hAnsi="Calibri" w:cs="Calibri"/>
        </w:rPr>
        <w:t>Pamplona, a 28 de enero de 2025.</w:t>
      </w:r>
    </w:p>
    <w:p w14:paraId="0ED88844" w14:textId="6AB76107" w:rsidR="009D5993" w:rsidRPr="009D5993" w:rsidRDefault="009D5993" w:rsidP="009D5993">
      <w:pPr>
        <w:jc w:val="both"/>
        <w:rPr>
          <w:rFonts w:ascii="Calibri" w:hAnsi="Calibri" w:cs="Calibri"/>
        </w:rPr>
      </w:pPr>
      <w:r w:rsidRPr="009D5993">
        <w:rPr>
          <w:rFonts w:ascii="Calibri" w:hAnsi="Calibri" w:cs="Calibri"/>
        </w:rPr>
        <w:t>El Parlamentario Foral: Pedro González Felipe</w:t>
      </w:r>
    </w:p>
    <w:sectPr w:rsidR="009D5993" w:rsidRPr="009D5993">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3320C3"/>
    <w:multiLevelType w:val="hybridMultilevel"/>
    <w:tmpl w:val="2954EB8A"/>
    <w:lvl w:ilvl="0" w:tplc="C5C0CE5A">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20413231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5993"/>
    <w:rsid w:val="000370A0"/>
    <w:rsid w:val="000820DB"/>
    <w:rsid w:val="000A3E45"/>
    <w:rsid w:val="000B399C"/>
    <w:rsid w:val="001E34F2"/>
    <w:rsid w:val="00242C60"/>
    <w:rsid w:val="00337EB8"/>
    <w:rsid w:val="003C1B1F"/>
    <w:rsid w:val="00597020"/>
    <w:rsid w:val="00603382"/>
    <w:rsid w:val="006F2590"/>
    <w:rsid w:val="00742E9E"/>
    <w:rsid w:val="00744CE8"/>
    <w:rsid w:val="00845D68"/>
    <w:rsid w:val="00854C8E"/>
    <w:rsid w:val="008A3285"/>
    <w:rsid w:val="00956302"/>
    <w:rsid w:val="009D5993"/>
    <w:rsid w:val="00A536E1"/>
    <w:rsid w:val="00A6590A"/>
    <w:rsid w:val="00AD383F"/>
    <w:rsid w:val="00B065BA"/>
    <w:rsid w:val="00B42A30"/>
    <w:rsid w:val="00CA4E85"/>
    <w:rsid w:val="00D210C7"/>
    <w:rsid w:val="00D241A8"/>
    <w:rsid w:val="00E06058"/>
    <w:rsid w:val="00E10D20"/>
    <w:rsid w:val="00E870EE"/>
    <w:rsid w:val="00ED5FE9"/>
    <w:rsid w:val="00F02C3D"/>
    <w:rsid w:val="00F1061A"/>
    <w:rsid w:val="00FF72B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43B569"/>
  <w15:chartTrackingRefBased/>
  <w15:docId w15:val="{6CF850DA-B77C-49B5-8A9F-06CBBB88C2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9D599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9D599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9D5993"/>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9D5993"/>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9D5993"/>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9D5993"/>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9D5993"/>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9D5993"/>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9D5993"/>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D5993"/>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9D5993"/>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9D5993"/>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9D5993"/>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9D5993"/>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9D5993"/>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9D5993"/>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9D5993"/>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9D5993"/>
    <w:rPr>
      <w:rFonts w:eastAsiaTheme="majorEastAsia" w:cstheme="majorBidi"/>
      <w:color w:val="272727" w:themeColor="text1" w:themeTint="D8"/>
    </w:rPr>
  </w:style>
  <w:style w:type="paragraph" w:styleId="Ttulo">
    <w:name w:val="Title"/>
    <w:basedOn w:val="Normal"/>
    <w:next w:val="Normal"/>
    <w:link w:val="TtuloCar"/>
    <w:uiPriority w:val="10"/>
    <w:qFormat/>
    <w:rsid w:val="009D599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9D5993"/>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9D5993"/>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9D5993"/>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9D5993"/>
    <w:pPr>
      <w:spacing w:before="160"/>
      <w:jc w:val="center"/>
    </w:pPr>
    <w:rPr>
      <w:i/>
      <w:iCs/>
      <w:color w:val="404040" w:themeColor="text1" w:themeTint="BF"/>
    </w:rPr>
  </w:style>
  <w:style w:type="character" w:customStyle="1" w:styleId="CitaCar">
    <w:name w:val="Cita Car"/>
    <w:basedOn w:val="Fuentedeprrafopredeter"/>
    <w:link w:val="Cita"/>
    <w:uiPriority w:val="29"/>
    <w:rsid w:val="009D5993"/>
    <w:rPr>
      <w:i/>
      <w:iCs/>
      <w:color w:val="404040" w:themeColor="text1" w:themeTint="BF"/>
    </w:rPr>
  </w:style>
  <w:style w:type="paragraph" w:styleId="Prrafodelista">
    <w:name w:val="List Paragraph"/>
    <w:basedOn w:val="Normal"/>
    <w:uiPriority w:val="34"/>
    <w:qFormat/>
    <w:rsid w:val="009D5993"/>
    <w:pPr>
      <w:ind w:left="720"/>
      <w:contextualSpacing/>
    </w:pPr>
  </w:style>
  <w:style w:type="character" w:styleId="nfasisintenso">
    <w:name w:val="Intense Emphasis"/>
    <w:basedOn w:val="Fuentedeprrafopredeter"/>
    <w:uiPriority w:val="21"/>
    <w:qFormat/>
    <w:rsid w:val="009D5993"/>
    <w:rPr>
      <w:i/>
      <w:iCs/>
      <w:color w:val="0F4761" w:themeColor="accent1" w:themeShade="BF"/>
    </w:rPr>
  </w:style>
  <w:style w:type="paragraph" w:styleId="Citadestacada">
    <w:name w:val="Intense Quote"/>
    <w:basedOn w:val="Normal"/>
    <w:next w:val="Normal"/>
    <w:link w:val="CitadestacadaCar"/>
    <w:uiPriority w:val="30"/>
    <w:qFormat/>
    <w:rsid w:val="009D599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9D5993"/>
    <w:rPr>
      <w:i/>
      <w:iCs/>
      <w:color w:val="0F4761" w:themeColor="accent1" w:themeShade="BF"/>
    </w:rPr>
  </w:style>
  <w:style w:type="character" w:styleId="Referenciaintensa">
    <w:name w:val="Intense Reference"/>
    <w:basedOn w:val="Fuentedeprrafopredeter"/>
    <w:uiPriority w:val="32"/>
    <w:qFormat/>
    <w:rsid w:val="009D599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126</Words>
  <Characters>695</Characters>
  <Application>Microsoft Office Word</Application>
  <DocSecurity>0</DocSecurity>
  <Lines>5</Lines>
  <Paragraphs>1</Paragraphs>
  <ScaleCrop>false</ScaleCrop>
  <Company>HP Inc.</Company>
  <LinksUpToDate>false</LinksUpToDate>
  <CharactersWithSpaces>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Mauleón, Fernando</dc:creator>
  <cp:keywords/>
  <dc:description/>
  <cp:lastModifiedBy>Mauleón, Fernando</cp:lastModifiedBy>
  <cp:revision>2</cp:revision>
  <dcterms:created xsi:type="dcterms:W3CDTF">2025-01-29T14:30:00Z</dcterms:created>
  <dcterms:modified xsi:type="dcterms:W3CDTF">2025-02-06T07:24:00Z</dcterms:modified>
</cp:coreProperties>
</file>