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668E" w14:textId="6263736C" w:rsidR="002A17DF" w:rsidRPr="002A17DF" w:rsidRDefault="002A17DF" w:rsidP="002A17DF">
      <w:pPr>
        <w:jc w:val="both"/>
        <w:rPr>
          <w:rFonts w:ascii="Calibri" w:hAnsi="Calibri" w:cs="Calibri"/>
        </w:rPr>
      </w:pPr>
      <w:r w:rsidRPr="002A17DF">
        <w:rPr>
          <w:rFonts w:ascii="Calibri" w:hAnsi="Calibri" w:cs="Calibri"/>
        </w:rPr>
        <w:t>Carlos Guzmán Pérez, parlamentario del Grupo Parlamentario Contigo Navarra</w:t>
      </w:r>
      <w:r>
        <w:rPr>
          <w:rFonts w:ascii="Calibri" w:hAnsi="Calibri" w:cs="Calibri"/>
        </w:rPr>
        <w:t>-</w:t>
      </w:r>
      <w:r w:rsidRPr="002A17DF">
        <w:rPr>
          <w:rFonts w:ascii="Calibri" w:hAnsi="Calibri" w:cs="Calibri"/>
        </w:rPr>
        <w:t>Zurekin Nafarroa, al amparo de lo establecido en el reglamento de la Cámara, presenta la siguiente pregunta oral de máxima actualidad para que sea contestada, por la Consejera de Derechos Sociales, Economía Social y Empleo, en sesión del Pleno, prevista para el próximo día 13 de febrero.</w:t>
      </w:r>
    </w:p>
    <w:p w14:paraId="680C8F0D" w14:textId="77777777" w:rsidR="002A17DF" w:rsidRPr="002A17DF" w:rsidRDefault="002A17DF" w:rsidP="002A17DF">
      <w:pPr>
        <w:jc w:val="both"/>
        <w:rPr>
          <w:rFonts w:ascii="Calibri" w:hAnsi="Calibri" w:cs="Calibri"/>
        </w:rPr>
      </w:pPr>
      <w:r w:rsidRPr="002A17DF">
        <w:rPr>
          <w:rFonts w:ascii="Calibri" w:hAnsi="Calibri" w:cs="Calibri"/>
        </w:rPr>
        <w:t>El Gobierno de España, a instancias del Ministerio de Trabajo y Economía Social, ha aprobado la tramitación por la vía de urgencia el anteproyecto de Ley para la reducción de la jornada laboral.</w:t>
      </w:r>
    </w:p>
    <w:p w14:paraId="7789362F" w14:textId="77777777" w:rsidR="002A17DF" w:rsidRPr="002A17DF" w:rsidRDefault="002A17DF" w:rsidP="002A17DF">
      <w:pPr>
        <w:jc w:val="both"/>
        <w:rPr>
          <w:rFonts w:ascii="Calibri" w:hAnsi="Calibri" w:cs="Calibri"/>
        </w:rPr>
      </w:pPr>
      <w:r w:rsidRPr="002A17DF">
        <w:rPr>
          <w:rFonts w:ascii="Calibri" w:hAnsi="Calibri" w:cs="Calibri"/>
        </w:rPr>
        <w:t>¿Qué valoración realiza la Consejera de Derechos Sociales, Economía Social y Empleo del impacto en la mayoría social trabajadora de Navarra de la reducción de la jornada laboral?</w:t>
      </w:r>
    </w:p>
    <w:p w14:paraId="7BB30B01" w14:textId="5E9AEF3D" w:rsidR="002A17DF" w:rsidRPr="002A17DF" w:rsidRDefault="002A17DF" w:rsidP="002A17DF">
      <w:pPr>
        <w:jc w:val="both"/>
        <w:rPr>
          <w:rFonts w:ascii="Calibri" w:hAnsi="Calibri" w:cs="Calibri"/>
        </w:rPr>
      </w:pPr>
      <w:r w:rsidRPr="002A17DF">
        <w:rPr>
          <w:rFonts w:ascii="Calibri" w:hAnsi="Calibri" w:cs="Calibri"/>
        </w:rPr>
        <w:t xml:space="preserve">Pamplona-Iruñea, a </w:t>
      </w:r>
      <w:r w:rsidR="006D287F">
        <w:rPr>
          <w:rFonts w:ascii="Calibri" w:hAnsi="Calibri" w:cs="Calibri"/>
        </w:rPr>
        <w:t>6</w:t>
      </w:r>
      <w:r w:rsidRPr="002A17DF">
        <w:rPr>
          <w:rFonts w:ascii="Calibri" w:hAnsi="Calibri" w:cs="Calibri"/>
        </w:rPr>
        <w:t xml:space="preserve"> de febrero de 2025</w:t>
      </w:r>
    </w:p>
    <w:p w14:paraId="1093C6C9" w14:textId="52006DA9" w:rsidR="002A17DF" w:rsidRPr="002A17DF" w:rsidRDefault="002A17DF" w:rsidP="002A17DF">
      <w:pPr>
        <w:jc w:val="both"/>
        <w:rPr>
          <w:rFonts w:ascii="Calibri" w:hAnsi="Calibri" w:cs="Calibri"/>
        </w:rPr>
      </w:pPr>
      <w:r w:rsidRPr="002A17DF">
        <w:rPr>
          <w:rFonts w:ascii="Calibri" w:hAnsi="Calibri" w:cs="Calibri"/>
        </w:rPr>
        <w:t>El Parlamentario Foral: Carlos Guzmán Pérez</w:t>
      </w:r>
    </w:p>
    <w:sectPr w:rsidR="002A17DF" w:rsidRPr="002A17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DF"/>
    <w:rsid w:val="000370A0"/>
    <w:rsid w:val="000820DB"/>
    <w:rsid w:val="000A3E45"/>
    <w:rsid w:val="000B399C"/>
    <w:rsid w:val="001E34F2"/>
    <w:rsid w:val="00242C60"/>
    <w:rsid w:val="002A17DF"/>
    <w:rsid w:val="00337EB8"/>
    <w:rsid w:val="003C1B1F"/>
    <w:rsid w:val="00512118"/>
    <w:rsid w:val="00597020"/>
    <w:rsid w:val="00603382"/>
    <w:rsid w:val="006D287F"/>
    <w:rsid w:val="006F2590"/>
    <w:rsid w:val="00845D68"/>
    <w:rsid w:val="00854C8E"/>
    <w:rsid w:val="008A1570"/>
    <w:rsid w:val="008A3285"/>
    <w:rsid w:val="00956302"/>
    <w:rsid w:val="00A536E1"/>
    <w:rsid w:val="00A6590A"/>
    <w:rsid w:val="00AD383F"/>
    <w:rsid w:val="00AF3680"/>
    <w:rsid w:val="00B065BA"/>
    <w:rsid w:val="00B42A30"/>
    <w:rsid w:val="00CA4E85"/>
    <w:rsid w:val="00CE04CE"/>
    <w:rsid w:val="00D14258"/>
    <w:rsid w:val="00D210C7"/>
    <w:rsid w:val="00D241A8"/>
    <w:rsid w:val="00DF0C3C"/>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6883"/>
  <w15:chartTrackingRefBased/>
  <w15:docId w15:val="{D4826FA4-570B-4DA1-B963-3D0FCB55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7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7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7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7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7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7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7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7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7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7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7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7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7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7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7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7DF"/>
    <w:rPr>
      <w:rFonts w:eastAsiaTheme="majorEastAsia" w:cstheme="majorBidi"/>
      <w:color w:val="272727" w:themeColor="text1" w:themeTint="D8"/>
    </w:rPr>
  </w:style>
  <w:style w:type="paragraph" w:styleId="Ttulo">
    <w:name w:val="Title"/>
    <w:basedOn w:val="Normal"/>
    <w:next w:val="Normal"/>
    <w:link w:val="TtuloCar"/>
    <w:uiPriority w:val="10"/>
    <w:qFormat/>
    <w:rsid w:val="002A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7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7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7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7DF"/>
    <w:pPr>
      <w:spacing w:before="160"/>
      <w:jc w:val="center"/>
    </w:pPr>
    <w:rPr>
      <w:i/>
      <w:iCs/>
      <w:color w:val="404040" w:themeColor="text1" w:themeTint="BF"/>
    </w:rPr>
  </w:style>
  <w:style w:type="character" w:customStyle="1" w:styleId="CitaCar">
    <w:name w:val="Cita Car"/>
    <w:basedOn w:val="Fuentedeprrafopredeter"/>
    <w:link w:val="Cita"/>
    <w:uiPriority w:val="29"/>
    <w:rsid w:val="002A17DF"/>
    <w:rPr>
      <w:i/>
      <w:iCs/>
      <w:color w:val="404040" w:themeColor="text1" w:themeTint="BF"/>
    </w:rPr>
  </w:style>
  <w:style w:type="paragraph" w:styleId="Prrafodelista">
    <w:name w:val="List Paragraph"/>
    <w:basedOn w:val="Normal"/>
    <w:uiPriority w:val="34"/>
    <w:qFormat/>
    <w:rsid w:val="002A17DF"/>
    <w:pPr>
      <w:ind w:left="720"/>
      <w:contextualSpacing/>
    </w:pPr>
  </w:style>
  <w:style w:type="character" w:styleId="nfasisintenso">
    <w:name w:val="Intense Emphasis"/>
    <w:basedOn w:val="Fuentedeprrafopredeter"/>
    <w:uiPriority w:val="21"/>
    <w:qFormat/>
    <w:rsid w:val="002A17DF"/>
    <w:rPr>
      <w:i/>
      <w:iCs/>
      <w:color w:val="0F4761" w:themeColor="accent1" w:themeShade="BF"/>
    </w:rPr>
  </w:style>
  <w:style w:type="paragraph" w:styleId="Citadestacada">
    <w:name w:val="Intense Quote"/>
    <w:basedOn w:val="Normal"/>
    <w:next w:val="Normal"/>
    <w:link w:val="CitadestacadaCar"/>
    <w:uiPriority w:val="30"/>
    <w:qFormat/>
    <w:rsid w:val="002A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7DF"/>
    <w:rPr>
      <w:i/>
      <w:iCs/>
      <w:color w:val="0F4761" w:themeColor="accent1" w:themeShade="BF"/>
    </w:rPr>
  </w:style>
  <w:style w:type="character" w:styleId="Referenciaintensa">
    <w:name w:val="Intense Reference"/>
    <w:basedOn w:val="Fuentedeprrafopredeter"/>
    <w:uiPriority w:val="32"/>
    <w:qFormat/>
    <w:rsid w:val="002A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696</Characters>
  <Application>Microsoft Office Word</Application>
  <DocSecurity>0</DocSecurity>
  <Lines>5</Lines>
  <Paragraphs>1</Paragraphs>
  <ScaleCrop>false</ScaleCrop>
  <Company>HP Inc.</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2025-02-10T08:03:00Z</dcterms:created>
  <dcterms:modified xsi:type="dcterms:W3CDTF">2025-02-11T09:04:00Z</dcterms:modified>
</cp:coreProperties>
</file>