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26316" w14:textId="4AF9C91B" w:rsidR="00CE387D" w:rsidRPr="00CE387D" w:rsidRDefault="00CE387D" w:rsidP="00CE387D">
      <w:pPr>
        <w:jc w:val="both"/>
        <w:rPr>
          <w:rFonts w:ascii="Calibri" w:hAnsi="Calibri" w:cs="Calibri"/>
          <w:sz w:val="22"/>
          <w:szCs w:val="22"/>
        </w:rPr>
      </w:pPr>
      <w:r w:rsidRPr="00CE387D">
        <w:rPr>
          <w:rFonts w:ascii="Calibri" w:hAnsi="Calibri" w:cs="Calibri"/>
          <w:sz w:val="22"/>
          <w:szCs w:val="22"/>
        </w:rPr>
        <w:t>Don Pedro González Felipe, miembro de las Cortes de Navarra, adscrito al Grupo Parlamentario Unión del Pueblo Navarro (UPN), al amparo de lo dispuesto en el Reglamento de la Cámara, formula la siguiente pregunta oral dirigida al Consejero de Educación del Gobierno de Navarra para su contestación en el Pleno:</w:t>
      </w:r>
    </w:p>
    <w:p w14:paraId="0F40B224" w14:textId="00744002" w:rsidR="00CE387D" w:rsidRPr="00CE387D" w:rsidRDefault="00CE387D" w:rsidP="00CE387D">
      <w:pPr>
        <w:jc w:val="both"/>
        <w:rPr>
          <w:rFonts w:ascii="Calibri" w:hAnsi="Calibri" w:cs="Calibri"/>
          <w:sz w:val="22"/>
          <w:szCs w:val="22"/>
        </w:rPr>
      </w:pPr>
      <w:r w:rsidRPr="00CE387D">
        <w:rPr>
          <w:rFonts w:ascii="Calibri" w:hAnsi="Calibri" w:cs="Calibri"/>
          <w:sz w:val="22"/>
          <w:szCs w:val="22"/>
        </w:rPr>
        <w:t xml:space="preserve">¿Cuál es la situación de la negociación con los representantes Sindicales de la enseñanza pública de Navarra para renovar el “Pacto para la mejora de la calidad de la enseñanza pública </w:t>
      </w:r>
      <w:r>
        <w:rPr>
          <w:rFonts w:ascii="Calibri" w:hAnsi="Calibri" w:cs="Calibri"/>
          <w:sz w:val="22"/>
          <w:szCs w:val="22"/>
        </w:rPr>
        <w:t>e</w:t>
      </w:r>
      <w:r w:rsidRPr="00CE387D">
        <w:rPr>
          <w:rFonts w:ascii="Calibri" w:hAnsi="Calibri" w:cs="Calibri"/>
          <w:sz w:val="22"/>
          <w:szCs w:val="22"/>
        </w:rPr>
        <w:t>n Navarra” del año 2018?</w:t>
      </w:r>
    </w:p>
    <w:p w14:paraId="3FFED0A5" w14:textId="77777777" w:rsidR="00CE387D" w:rsidRPr="00CE387D" w:rsidRDefault="00CE387D" w:rsidP="00CE387D">
      <w:pPr>
        <w:jc w:val="both"/>
        <w:rPr>
          <w:rFonts w:ascii="Calibri" w:hAnsi="Calibri" w:cs="Calibri"/>
          <w:sz w:val="22"/>
          <w:szCs w:val="22"/>
        </w:rPr>
      </w:pPr>
      <w:r w:rsidRPr="00CE387D">
        <w:rPr>
          <w:rFonts w:ascii="Calibri" w:hAnsi="Calibri" w:cs="Calibri"/>
          <w:sz w:val="22"/>
          <w:szCs w:val="22"/>
        </w:rPr>
        <w:t>Pamplona, a 6 de febrero de 2025.</w:t>
      </w:r>
    </w:p>
    <w:p w14:paraId="2D9711F3" w14:textId="0790CE6A" w:rsidR="00CE387D" w:rsidRPr="00CE387D" w:rsidRDefault="00CE387D" w:rsidP="00CE387D">
      <w:pPr>
        <w:jc w:val="both"/>
        <w:rPr>
          <w:rFonts w:ascii="Calibri" w:hAnsi="Calibri" w:cs="Calibri"/>
          <w:sz w:val="22"/>
          <w:szCs w:val="22"/>
        </w:rPr>
      </w:pPr>
      <w:r w:rsidRPr="00CE387D">
        <w:rPr>
          <w:rFonts w:ascii="Calibri" w:hAnsi="Calibri" w:cs="Calibri"/>
          <w:sz w:val="22"/>
          <w:szCs w:val="22"/>
        </w:rPr>
        <w:t>El Parlamentario Foral: Pedro González Felipe</w:t>
      </w:r>
    </w:p>
    <w:p w14:paraId="68035A79" w14:textId="594B63D1" w:rsidR="008D7F85" w:rsidRPr="00CE387D" w:rsidRDefault="008D7F85" w:rsidP="00CE387D">
      <w:pPr>
        <w:jc w:val="both"/>
        <w:rPr>
          <w:rFonts w:ascii="Calibri" w:hAnsi="Calibri" w:cs="Calibri"/>
          <w:sz w:val="22"/>
          <w:szCs w:val="22"/>
        </w:rPr>
      </w:pPr>
    </w:p>
    <w:sectPr w:rsidR="008D7F85" w:rsidRPr="00CE38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87D"/>
    <w:rsid w:val="003E3E22"/>
    <w:rsid w:val="005200AD"/>
    <w:rsid w:val="005762CC"/>
    <w:rsid w:val="00600DE2"/>
    <w:rsid w:val="0066283F"/>
    <w:rsid w:val="006C794E"/>
    <w:rsid w:val="008D7F85"/>
    <w:rsid w:val="00A36075"/>
    <w:rsid w:val="00A877BA"/>
    <w:rsid w:val="00B0049F"/>
    <w:rsid w:val="00B949AB"/>
    <w:rsid w:val="00C01BD6"/>
    <w:rsid w:val="00CE387D"/>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181C"/>
  <w15:chartTrackingRefBased/>
  <w15:docId w15:val="{555FA127-6D66-403B-8170-D29BEE9A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3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3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387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387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387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387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387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387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387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387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387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387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387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387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38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38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38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387D"/>
    <w:rPr>
      <w:rFonts w:eastAsiaTheme="majorEastAsia" w:cstheme="majorBidi"/>
      <w:color w:val="272727" w:themeColor="text1" w:themeTint="D8"/>
    </w:rPr>
  </w:style>
  <w:style w:type="paragraph" w:styleId="Ttulo">
    <w:name w:val="Title"/>
    <w:basedOn w:val="Normal"/>
    <w:next w:val="Normal"/>
    <w:link w:val="TtuloCar"/>
    <w:uiPriority w:val="10"/>
    <w:qFormat/>
    <w:rsid w:val="00CE3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38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387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38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387D"/>
    <w:pPr>
      <w:spacing w:before="160"/>
      <w:jc w:val="center"/>
    </w:pPr>
    <w:rPr>
      <w:i/>
      <w:iCs/>
      <w:color w:val="404040" w:themeColor="text1" w:themeTint="BF"/>
    </w:rPr>
  </w:style>
  <w:style w:type="character" w:customStyle="1" w:styleId="CitaCar">
    <w:name w:val="Cita Car"/>
    <w:basedOn w:val="Fuentedeprrafopredeter"/>
    <w:link w:val="Cita"/>
    <w:uiPriority w:val="29"/>
    <w:rsid w:val="00CE387D"/>
    <w:rPr>
      <w:i/>
      <w:iCs/>
      <w:color w:val="404040" w:themeColor="text1" w:themeTint="BF"/>
    </w:rPr>
  </w:style>
  <w:style w:type="paragraph" w:styleId="Prrafodelista">
    <w:name w:val="List Paragraph"/>
    <w:basedOn w:val="Normal"/>
    <w:uiPriority w:val="34"/>
    <w:qFormat/>
    <w:rsid w:val="00CE387D"/>
    <w:pPr>
      <w:ind w:left="720"/>
      <w:contextualSpacing/>
    </w:pPr>
  </w:style>
  <w:style w:type="character" w:styleId="nfasisintenso">
    <w:name w:val="Intense Emphasis"/>
    <w:basedOn w:val="Fuentedeprrafopredeter"/>
    <w:uiPriority w:val="21"/>
    <w:qFormat/>
    <w:rsid w:val="00CE387D"/>
    <w:rPr>
      <w:i/>
      <w:iCs/>
      <w:color w:val="0F4761" w:themeColor="accent1" w:themeShade="BF"/>
    </w:rPr>
  </w:style>
  <w:style w:type="paragraph" w:styleId="Citadestacada">
    <w:name w:val="Intense Quote"/>
    <w:basedOn w:val="Normal"/>
    <w:next w:val="Normal"/>
    <w:link w:val="CitadestacadaCar"/>
    <w:uiPriority w:val="30"/>
    <w:qFormat/>
    <w:rsid w:val="00CE3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387D"/>
    <w:rPr>
      <w:i/>
      <w:iCs/>
      <w:color w:val="0F4761" w:themeColor="accent1" w:themeShade="BF"/>
    </w:rPr>
  </w:style>
  <w:style w:type="character" w:styleId="Referenciaintensa">
    <w:name w:val="Intense Reference"/>
    <w:basedOn w:val="Fuentedeprrafopredeter"/>
    <w:uiPriority w:val="32"/>
    <w:qFormat/>
    <w:rsid w:val="00CE38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510</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2025-02-07T07:12:00Z</dcterms:created>
  <dcterms:modified xsi:type="dcterms:W3CDTF">2025-02-10T11:16:00Z</dcterms:modified>
</cp:coreProperties>
</file>