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FA9B2" w14:textId="3D5C0C40" w:rsidR="008D7F85" w:rsidRP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25PRO-6</w:t>
      </w:r>
    </w:p>
    <w:p w14:paraId="10CAC198" w14:textId="4D35F7F9" w:rsidR="00CA150D" w:rsidRPr="00CA150D" w:rsidRDefault="00CA150D" w:rsidP="00CA150D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Foru-lege proposamena, Nafarroan Etxebizitza Izateko Eskubideari buruzko maiatzaren 10eko 10/2010 Foru Legea aldatzeko</w:t>
      </w:r>
    </w:p>
    <w:p w14:paraId="4D719658" w14:textId="0947068E" w:rsidR="00CA150D" w:rsidRPr="00CA150D" w:rsidRDefault="00CA150D" w:rsidP="00CA150D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Zioen azalpena</w:t>
      </w:r>
    </w:p>
    <w:p w14:paraId="160AA061" w14:textId="7A59B35A" w:rsidR="00CA150D" w:rsidRP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Gaur egungo etxebizitza-eskariak behartzen du zenbait baldintza tekniko zentzatzera, eragotzi egiten dute-eta etxebizitza berriak sortzea, dela lokalen edo eraikinen erabilera-aldaketa eginez, dela jadanik badaudenak zatituz nahiz eraikinak zaharberrituz.</w:t>
      </w:r>
    </w:p>
    <w:p w14:paraId="63DC9E5D" w14:textId="10DD0A90" w:rsidR="00CA150D" w:rsidRP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Nafarroan, etxebizitza berrien sorkuntzarako oztopo handia gertatzen ari dira Nafarroako Foru Komunitateko etxebizitzetan bizi ahal izateko gutxieneko baldintzak arautzen dituen martxoaren 22ko 142/2004 Foru Dekretuko I. Eranskineko ("Lehendik eginiko etxebizitzetarako baldintzak") 19. artikuluaren 5 eta 6. puntuak eta II. Eranskineko ("Etxebizitza batean bizi ahal izateko gutxieneko baldintzak") 19. artikuluko 10, 11 eta 12. puntuak.</w:t>
      </w:r>
    </w:p>
    <w:p w14:paraId="3514E622" w14:textId="72BE1649" w:rsidR="00CA150D" w:rsidRP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Baldintza horiek zeharo gaindituta geratu dira Eraikingintzaren Kode Teknikoko arauen eskutik, bai eta fatxadako saretetara lot daitezkeen berreskuragailu entalpikoak erabiliz aireztapenek estankotasuna lortzeko joeraren eskutik ere.</w:t>
      </w:r>
    </w:p>
    <w:p w14:paraId="6EEF1F81" w14:textId="22CAFC92" w:rsidR="00CA150D" w:rsidRP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Sistema horrek, bai eta aire araztua jaurtitzen duten karbono-iragazkidun erauzte-kanpaien hedapenak ere, energia-aurrezpen ohargarria eta osasungarritasun-baldintzen hobetzea eskaintzen dute.</w:t>
      </w:r>
    </w:p>
    <w:p w14:paraId="5A2ABF0A" w14:textId="2AAC5F6F" w:rsid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Iruñeko Udaleko talde guztiek jadanik aho batez eskatuta daukate arauzko oztopo horiek ken daitezela.</w:t>
      </w:r>
    </w:p>
    <w:p w14:paraId="7D612369" w14:textId="222D8551" w:rsidR="00CA150D" w:rsidRP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Horregatik, proposatzen da honako aldaketa hau egitea etxebizitza-legean, zeinaren 34. artikuluan eraikuntza- eta zaharberritze-baldintza teknikoak jasotzen baitira:</w:t>
      </w:r>
    </w:p>
    <w:p w14:paraId="4661DACD" w14:textId="00116E99" w:rsidR="00CA150D" w:rsidRP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Aldaketak egiten duena da apartatu berri batzuk sortu, aipatu aireztapen-sistemak baimenduak izateko beharrezkoak diren baldintzak arautzen dituztenak, horrenbestez, etxebizitza-eskaintzaren areagotzea errazturik.</w:t>
      </w:r>
    </w:p>
    <w:p w14:paraId="5A5F9327" w14:textId="0EA06F4B" w:rsidR="00CA150D" w:rsidRP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Halaber, eta ondorioz, apartatu berri bat gehitzen zaio xedapen indargabetzaile bakarrari, jomugatzat harturik Nafarroako Foru Komunitateko etxebizitzetan bizi ahal izateko gutxieneko baldintzak arautzen dituen martxoaren 22ko 142/2004 Foru Dekretuko bi arauak ezabatzea.</w:t>
      </w:r>
    </w:p>
    <w:p w14:paraId="6BE03059" w14:textId="321C1C69" w:rsidR="00CA150D" w:rsidRPr="00CA150D" w:rsidRDefault="00CA150D" w:rsidP="00CA150D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</w:rPr>
        <w:t>Horrenbestez, proposatzen da honako aldaketa hau egitea maiatzaren 10eko 10/2010 Foru Legean, Nafarroan Etxebizitza Izateko Eskubideari buruzkoan.</w:t>
      </w:r>
    </w:p>
    <w:p w14:paraId="12ABC1D1" w14:textId="0702DB33" w:rsidR="00CA150D" w:rsidRPr="00CA150D" w:rsidRDefault="00CA150D" w:rsidP="00CA150D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Artikulu bakarra.</w:t>
      </w:r>
    </w:p>
    <w:p w14:paraId="62372F96" w14:textId="139FDFAA" w:rsidR="00CA150D" w:rsidRPr="00CA150D" w:rsidRDefault="00CA150D" w:rsidP="00CA150D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Lehen apartatua.</w:t>
      </w:r>
    </w:p>
    <w:p w14:paraId="25C66781" w14:textId="5CF1AF01" w:rsidR="00CA150D" w:rsidRPr="00CA150D" w:rsidRDefault="00CA150D" w:rsidP="00CA150D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IV. titulua. Etxebizitzen eraikuntza-baldintzak, kontserbazioa eta mantentzea.</w:t>
      </w:r>
    </w:p>
    <w:p w14:paraId="3525C69A" w14:textId="4D269A13" w:rsidR="00CA150D" w:rsidRPr="00CA150D" w:rsidRDefault="00CA150D" w:rsidP="00CA150D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/>
          <w:b/>
          <w:sz w:val="22"/>
        </w:rPr>
        <w:t xml:space="preserve">34. artikulua. </w:t>
      </w:r>
      <w:r>
        <w:rPr>
          <w:rFonts w:ascii="Calibri" w:hAnsi="Calibri"/>
          <w:b/>
          <w:i/>
          <w:sz w:val="22"/>
        </w:rPr>
        <w:t>Eraikuntza- eta zaharberritze-baldintza teknikoak.</w:t>
      </w:r>
    </w:p>
    <w:p w14:paraId="0540DBCA" w14:textId="0DB7815F" w:rsidR="00CA150D" w:rsidRP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3. apartatu berri bat eranstea. Hona testua:</w:t>
      </w:r>
    </w:p>
    <w:p w14:paraId="38559CCC" w14:textId="66B1427F" w:rsidR="00CA150D" w:rsidRP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lastRenderedPageBreak/>
        <w:t>3.- Zedularen lorpena errazteko eta, horrela, etxebizitza-eskuragarritasuna areagotzeko, honako baldintza tekniko hauek ezartzen dira etxebizitzen argiztapen- eta aireztapen-baldintzei dagokienez:</w:t>
      </w:r>
    </w:p>
    <w:p w14:paraId="476D0A16" w14:textId="77777777" w:rsidR="00CA150D" w:rsidRP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3.1.- Eginda dauden etxebizitzak</w:t>
      </w:r>
    </w:p>
    <w:p w14:paraId="352795D6" w14:textId="5A38C1AD" w:rsidR="00CA150D" w:rsidRP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- Zuzeneko aireztapenik gabeko bainugela handi nahiz txikiek tiro behartuzko aireztapenerako airebide bat eduki beharko dute.</w:t>
      </w:r>
    </w:p>
    <w:p w14:paraId="6C2FF266" w14:textId="2F073BD8" w:rsidR="00CA150D" w:rsidRP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- Eginda dauden etxebizitzen zaharberritzeetan, baldin eraikinaren lurgaineko solairu guztiei eragiten ez badiete, ez da beharrezkoa izanen sukaldeak teilaturainoko tiro behartuzko aireztapenez horniturik egotea.</w:t>
      </w:r>
    </w:p>
    <w:p w14:paraId="52E30507" w14:textId="11B3972D" w:rsid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3.2.- Egitekoak diren etxebizitzak</w:t>
      </w:r>
    </w:p>
    <w:p w14:paraId="539D163D" w14:textId="6DCE4757" w:rsidR="00CA150D" w:rsidRP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- Sukaldeak, bainugela handi nahiz txikiek eta jaki-tokiek airebide bat izanen dute, DB_HS 3an ezartzen diren baldintzen araberakoa, eta loturarik izanen ez duena ke-kanpai, galdara edo beste zeregin batzuetarakoak direnekin.</w:t>
      </w:r>
    </w:p>
    <w:p w14:paraId="186C2EEC" w14:textId="62396F37" w:rsidR="00CA150D" w:rsidRP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- Horrez gain, sukaldeek airebide bereizi bat edukiko dute, horri ke-kanpai bat DB_HS 3k ezarritako baldintzetan atxikitzeko modukoa. Zilegi izanen da horren ordez sukalderako bertarako hustubidea duten karbono-filtrodun kanpaiak paratzea.</w:t>
      </w:r>
    </w:p>
    <w:p w14:paraId="7DC9A28A" w14:textId="13BCFE04" w:rsidR="00CA150D" w:rsidRP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- Eginak dauden etxebizitza-eraikinetan osoko zaharberritzerik egin gabe atondutako etxebizitza berrietan zilegi izanen da arrazoituz onartzea apartatu honek jasotzen dituen aireztapenak fatxadatik egin daitezen, betiere errespetatuz hirugarrenen nahiz norberaren leiho eta aireztapen-irekiguneetatiko aldentze-baldintzak, indarreko araudiari heldurik. Une honetan, honako hau da araubidea:</w:t>
      </w:r>
    </w:p>
    <w:p w14:paraId="7B1C7378" w14:textId="340A51D9" w:rsidR="00CA150D" w:rsidRP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a.- Airebidea 1,5 metro baino gehiagoko proiekzio horizontaleko distantziara egonen da hirugarrenenak diren aireztapen-irekigune edo leihoetatik, eta 1,5 metro baino gehiagoko distantziara, hegal-elementu bat dagoenean, edo proiekzio bertikaleko 2,0 metro, hegal-elementurik ez dagoenean. Espaloitik 2 metro baino gehiagoko altueran egon beharko du.</w:t>
      </w:r>
    </w:p>
    <w:p w14:paraId="231EB2C3" w14:textId="60894270" w:rsidR="00CA150D" w:rsidRP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b.- Aire zikinaren aterabideak beste fatxada batzuetan egon beharko dira, edo 5 metro baino gehiagoko distantziara. Edozein kasutan ere, airearen ateratze-abiadura 3 m/seg baino baxuagoa izanen da.</w:t>
      </w:r>
    </w:p>
    <w:p w14:paraId="6BBCBB2E" w14:textId="77542FB5" w:rsidR="00CA150D" w:rsidRPr="00CA150D" w:rsidRDefault="00CA150D" w:rsidP="00CA150D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Bigarren apartatua.</w:t>
      </w:r>
    </w:p>
    <w:p w14:paraId="4265B378" w14:textId="73B7205F" w:rsidR="00CA150D" w:rsidRPr="00CA150D" w:rsidRDefault="00CA150D" w:rsidP="00CA150D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Xedapen indargabetzaile bakarra.</w:t>
      </w:r>
    </w:p>
    <w:p w14:paraId="52A2E1D4" w14:textId="77777777" w:rsidR="00CA150D" w:rsidRP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Apartatu berri bat gehitzen da.</w:t>
      </w:r>
    </w:p>
    <w:p w14:paraId="6B8C21A1" w14:textId="6AE1BB4C" w:rsidR="00CA150D" w:rsidRP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e)  Nafarroako Foru Komunitateko etxebizitzetan bizi ahal izateko gutxieneko baldintzak arautzen dituen martxoaren 22ko 142/2004 Foru Dekretuko 1. eranskineko 19. artikuluko 5 eta 6. apartatuak eta 2. eranskineko 19. artikuluko 10, 11 eta 12. apartatuak.</w:t>
      </w:r>
    </w:p>
    <w:sectPr w:rsidR="00CA150D" w:rsidRPr="00CA15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0D"/>
    <w:rsid w:val="000B594D"/>
    <w:rsid w:val="002722AB"/>
    <w:rsid w:val="003E3E22"/>
    <w:rsid w:val="00400291"/>
    <w:rsid w:val="005762CC"/>
    <w:rsid w:val="00600DE2"/>
    <w:rsid w:val="0066179D"/>
    <w:rsid w:val="0066283F"/>
    <w:rsid w:val="008D7F85"/>
    <w:rsid w:val="00A36075"/>
    <w:rsid w:val="00A877BA"/>
    <w:rsid w:val="00B0049F"/>
    <w:rsid w:val="00B81112"/>
    <w:rsid w:val="00C01BD6"/>
    <w:rsid w:val="00C66605"/>
    <w:rsid w:val="00CA150D"/>
    <w:rsid w:val="00E2340F"/>
    <w:rsid w:val="00E872DF"/>
    <w:rsid w:val="00F03E8B"/>
    <w:rsid w:val="00F1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1759"/>
  <w15:chartTrackingRefBased/>
  <w15:docId w15:val="{05D1210D-EB77-432E-921A-FA1A7ADB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1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1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15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1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15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1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1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1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1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1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1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1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15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15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15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15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15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15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1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1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1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1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1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15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15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15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1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15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15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729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4</cp:revision>
  <dcterms:created xsi:type="dcterms:W3CDTF">2025-02-21T06:38:00Z</dcterms:created>
  <dcterms:modified xsi:type="dcterms:W3CDTF">2025-02-25T13:03:00Z</dcterms:modified>
</cp:coreProperties>
</file>