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CE47" w14:textId="77777777" w:rsidR="00A83415" w:rsidRPr="00CE7711" w:rsidRDefault="00A83415" w:rsidP="00CE7711">
      <w:pPr>
        <w:jc w:val="both"/>
        <w:rPr>
          <w:rFonts w:ascii="Calibri" w:hAnsi="Calibri" w:cs="Calibri"/>
        </w:rPr>
      </w:pPr>
      <w:r>
        <w:rPr>
          <w:rFonts w:ascii="Calibri" w:hAnsi="Calibri"/>
        </w:rPr>
        <w:t xml:space="preserve">25MOC-44</w:t>
      </w:r>
    </w:p>
    <w:p w14:paraId="42758C45" w14:textId="1AF7A198" w:rsidR="00A83415" w:rsidRPr="00CE7711" w:rsidRDefault="00A83415" w:rsidP="00CE7711">
      <w:pPr>
        <w:jc w:val="both"/>
        <w:rPr>
          <w:rFonts w:ascii="Calibri" w:hAnsi="Calibri" w:cs="Calibri"/>
        </w:rPr>
      </w:pPr>
      <w:r>
        <w:rPr>
          <w:rFonts w:ascii="Calibri" w:hAnsi="Calibri"/>
        </w:rPr>
        <w:t xml:space="preserve">Behean sinatzen duten talde parlamentarioen eledunek, Legebiltzarreko Erregelamenduan ezarritakoaren babesean, honako mozio hau aurkezten dute, Parlamentu honetako Bizikidetasunaren eta Nazioarteko Elkartasunaren batzordean eztabaidatzeko:</w:t>
      </w:r>
    </w:p>
    <w:p w14:paraId="527245A6" w14:textId="77777777" w:rsidR="00A83415" w:rsidRPr="00CE7711" w:rsidRDefault="00A83415" w:rsidP="00CE7711">
      <w:pPr>
        <w:jc w:val="both"/>
        <w:rPr>
          <w:rFonts w:ascii="Calibri" w:hAnsi="Calibri" w:cs="Calibri"/>
        </w:rPr>
      </w:pPr>
      <w:r>
        <w:rPr>
          <w:rFonts w:ascii="Calibri" w:hAnsi="Calibri"/>
        </w:rPr>
        <w:t xml:space="preserve">Zioen azalpena</w:t>
      </w:r>
    </w:p>
    <w:p w14:paraId="1BC51C19" w14:textId="77777777" w:rsidR="00A83415" w:rsidRPr="00CE7711" w:rsidRDefault="00A83415" w:rsidP="00CE7711">
      <w:pPr>
        <w:jc w:val="both"/>
        <w:rPr>
          <w:rFonts w:ascii="Calibri" w:hAnsi="Calibri" w:cs="Calibri"/>
        </w:rPr>
      </w:pPr>
      <w:r>
        <w:rPr>
          <w:rFonts w:ascii="Calibri" w:hAnsi="Calibri"/>
        </w:rPr>
        <w:t xml:space="preserve">Otsailaren 14an eta 15ean, Bakea eta Askatasuna Sahara Mendebaldean taldeartekoen XXVIII. Konferentzia egin zen Asturiasko Printzerriko Batzarrean.</w:t>
      </w:r>
      <w:r>
        <w:rPr>
          <w:rFonts w:ascii="Calibri" w:hAnsi="Calibri"/>
        </w:rPr>
        <w:t xml:space="preserve"> </w:t>
      </w:r>
      <w:r>
        <w:rPr>
          <w:rFonts w:ascii="Calibri" w:hAnsi="Calibri"/>
        </w:rPr>
        <w:t xml:space="preserve">Konferentzia horretan Parlamentu honetako parlamentarien ordezkaritza batek parte hartu zuen, eta honako adierazpen politiko hau onetsi zen:</w:t>
      </w:r>
      <w:r>
        <w:rPr>
          <w:rFonts w:ascii="Calibri" w:hAnsi="Calibri"/>
        </w:rPr>
        <w:t xml:space="preserve"> </w:t>
      </w:r>
    </w:p>
    <w:p w14:paraId="505C39CB" w14:textId="19950B4F" w:rsidR="00A83415" w:rsidRPr="00CE7711" w:rsidRDefault="00A83415" w:rsidP="00CE7711">
      <w:pPr>
        <w:jc w:val="both"/>
        <w:rPr>
          <w:u w:val="single"/>
          <w:rFonts w:ascii="Calibri" w:hAnsi="Calibri" w:cs="Calibri"/>
        </w:rPr>
      </w:pPr>
      <w:r>
        <w:rPr>
          <w:u w:val="single"/>
          <w:rFonts w:ascii="Calibri" w:hAnsi="Calibri"/>
        </w:rPr>
        <w:t xml:space="preserve">Asturiasko Adierazpena</w:t>
      </w:r>
    </w:p>
    <w:p w14:paraId="6C256EF0" w14:textId="77777777" w:rsidR="00A83415" w:rsidRPr="00CE7711" w:rsidRDefault="00A83415" w:rsidP="00CE7711">
      <w:pPr>
        <w:jc w:val="both"/>
        <w:rPr>
          <w:rFonts w:ascii="Calibri" w:hAnsi="Calibri" w:cs="Calibri"/>
        </w:rPr>
      </w:pPr>
      <w:r>
        <w:rPr>
          <w:rFonts w:ascii="Calibri" w:hAnsi="Calibri"/>
        </w:rPr>
        <w:t xml:space="preserve">Oviedon bildurik, Asturiasko Printzerriko Batzar Nagusiaren egoitzan,  Bakea eta Askatasuna Sahara Mendebaldean taldeartekoen XXVIII. Konferentziak, Espainiako Estatuko autonomia-erkidegoetako parlamentuen izenean, 2025eko otsailaren 15ean, Saharako herriaren askatasunarekiko konpromisoa berresten du, eta honako ADIERAZPEN hau onesten:</w:t>
      </w:r>
    </w:p>
    <w:p w14:paraId="42566B85" w14:textId="77777777" w:rsidR="00A83415" w:rsidRPr="00CE7711" w:rsidRDefault="00A83415" w:rsidP="00CE7711">
      <w:pPr>
        <w:jc w:val="both"/>
        <w:rPr>
          <w:rFonts w:ascii="Calibri" w:hAnsi="Calibri" w:cs="Calibri"/>
        </w:rPr>
      </w:pPr>
      <w:r>
        <w:rPr>
          <w:rFonts w:ascii="Calibri" w:hAnsi="Calibri"/>
        </w:rPr>
        <w:t xml:space="preserve">Aurreko konferentzietan lortutako akordio garrantzitsuak oinarri, eta Palma Mallorcako 1992ko Konferentziaz geroztik onetsitako adierazpenen edukia berretsita, Konferentziak berriro adierazten du bere desadostasuna, Espainiako Gobernuko lehendakariak Mendebaldeko Saharari dagokionez izan duen jarrera-aldaketa erabatekoa dela-eta.</w:t>
      </w:r>
      <w:r>
        <w:rPr>
          <w:rFonts w:ascii="Calibri" w:hAnsi="Calibri"/>
        </w:rPr>
        <w:t xml:space="preserve"> </w:t>
      </w:r>
      <w:r>
        <w:rPr>
          <w:rFonts w:ascii="Calibri" w:hAnsi="Calibri"/>
        </w:rPr>
        <w:t xml:space="preserve">Halaber, berriro diogu Fronte Polisarioa dela Mendebaldeko Saharako herriaren ordezkari bakar eta legitimoa, nazioartean onartzen den moduan.</w:t>
      </w:r>
    </w:p>
    <w:p w14:paraId="23D04C50" w14:textId="77777777" w:rsidR="00A83415" w:rsidRPr="00CE7711" w:rsidRDefault="00A83415" w:rsidP="00CE7711">
      <w:pPr>
        <w:jc w:val="both"/>
        <w:rPr>
          <w:rFonts w:ascii="Calibri" w:hAnsi="Calibri" w:cs="Calibri"/>
        </w:rPr>
      </w:pPr>
      <w:r>
        <w:rPr>
          <w:rFonts w:ascii="Calibri" w:hAnsi="Calibri"/>
        </w:rPr>
        <w:t xml:space="preserve">Konferentziak beste behin salatzen du ilegala dela Maroko Mendebaldeko Saharan egotea; hortaz, ezin da egin inolako ekintza sozial, politiko edo ekonomikorik Saharako herriak autodeterminaziorako eta independentziarako duen eskubidea eragozten duena.</w:t>
      </w:r>
      <w:r>
        <w:rPr>
          <w:rFonts w:ascii="Calibri" w:hAnsi="Calibri"/>
        </w:rPr>
        <w:t xml:space="preserve"> </w:t>
      </w:r>
      <w:r>
        <w:rPr>
          <w:rFonts w:ascii="Calibri" w:hAnsi="Calibri"/>
        </w:rPr>
        <w:t xml:space="preserve">Azpimarratu nahi dugu zein garrantzitsuak diren Mendebaldeko Saharako lurralde okupatuetan saharar populazio zibilaren giza eskubideak zertan diren ikuste aldera parlamentuek egindako misioak, bereziki adierazpen, bilera, elkartze eta manifestazio eskubideei dagokienez.</w:t>
      </w:r>
    </w:p>
    <w:p w14:paraId="53AB8423" w14:textId="77777777" w:rsidR="00A83415" w:rsidRPr="00CE7711" w:rsidRDefault="00A83415" w:rsidP="00CE7711">
      <w:pPr>
        <w:jc w:val="both"/>
        <w:rPr>
          <w:rFonts w:ascii="Calibri" w:hAnsi="Calibri" w:cs="Calibri"/>
        </w:rPr>
      </w:pPr>
      <w:r>
        <w:rPr>
          <w:rFonts w:ascii="Calibri" w:hAnsi="Calibri"/>
        </w:rPr>
        <w:t xml:space="preserve">Gure ustez, garrantzi handiko aurrerapausoa da Europar Batasuneko Justizia Auzitegiak 2024ko urriaren 4an emandako epaia.</w:t>
      </w:r>
      <w:r>
        <w:rPr>
          <w:rFonts w:ascii="Calibri" w:hAnsi="Calibri"/>
        </w:rPr>
        <w:t xml:space="preserve"> </w:t>
      </w:r>
      <w:r>
        <w:rPr>
          <w:rFonts w:ascii="Calibri" w:hAnsi="Calibri"/>
        </w:rPr>
        <w:t xml:space="preserve">Saharako herriaren autodeterminaziorako eta independentziarako eskubidearen aurkakoa izateagatik Europar Batasunaren eta Marokoren arteko akordioak –elkartze askeari eta arrantzari buruzkoak– deuseztatu ondotik, Fronte Polisarioarekiko zuzeneko negoziazioa da lurralde horretako interes ekonomikoak bermatzeko bide bakarra.</w:t>
      </w:r>
    </w:p>
    <w:p w14:paraId="594E31AB" w14:textId="77777777" w:rsidR="00A83415" w:rsidRPr="00CE7711" w:rsidRDefault="00A83415" w:rsidP="00CE7711">
      <w:pPr>
        <w:jc w:val="both"/>
        <w:rPr>
          <w:rFonts w:ascii="Calibri" w:hAnsi="Calibri" w:cs="Calibri"/>
        </w:rPr>
      </w:pPr>
      <w:r>
        <w:rPr>
          <w:rFonts w:ascii="Calibri" w:hAnsi="Calibri"/>
        </w:rPr>
        <w:t xml:space="preserve">Konferentziaren ustez, funtsezkoa da 48. EUCOCOn egindako lana (Lisboan izan zen, 2024ko azaroaren 29an eta 30ean); beraz, bat egiten dugu amaierako manifestuarekin, bai eta hango tailerretako ondorioekin ere.</w:t>
      </w:r>
    </w:p>
    <w:p w14:paraId="67FBC4E2" w14:textId="6D07A4E7" w:rsidR="00B065BA" w:rsidRPr="00CE7711" w:rsidRDefault="00A83415" w:rsidP="00CE7711">
      <w:pPr>
        <w:jc w:val="both"/>
        <w:rPr>
          <w:rFonts w:ascii="Calibri" w:hAnsi="Calibri" w:cs="Calibri"/>
        </w:rPr>
      </w:pPr>
      <w:r>
        <w:rPr>
          <w:rFonts w:ascii="Calibri" w:hAnsi="Calibri"/>
        </w:rPr>
        <w:t xml:space="preserve">Berretsi egiten dugu Gdeim Izik-eko preso politiko zibilekiko nahiz haien senideekiko elkartasuna, eta berehala aske uztea exijitzen dugu.</w:t>
      </w:r>
    </w:p>
    <w:p w14:paraId="0C5154AD" w14:textId="1A44F05F" w:rsidR="00A83415" w:rsidRPr="00CE7711" w:rsidRDefault="00A83415" w:rsidP="00CE7711">
      <w:pPr>
        <w:jc w:val="both"/>
        <w:rPr>
          <w:rFonts w:ascii="Calibri" w:hAnsi="Calibri" w:cs="Calibri"/>
        </w:rPr>
      </w:pPr>
      <w:r>
        <w:rPr>
          <w:rFonts w:ascii="Calibri" w:hAnsi="Calibri"/>
        </w:rPr>
        <w:t xml:space="preserve">Taldearteko parlamentarioen konferentzia honetan jorratutako auziak oinarri, eta egungo testuinguruaren exijentziei erreparatuta, honako hau erabakitzen dugu:</w:t>
      </w:r>
      <w:r>
        <w:rPr>
          <w:rFonts w:ascii="Calibri" w:hAnsi="Calibri"/>
        </w:rPr>
        <w:t xml:space="preserve"> </w:t>
      </w:r>
    </w:p>
    <w:p w14:paraId="42A09DBD" w14:textId="08B6A9F1" w:rsidR="00A83415" w:rsidRPr="00CE7711" w:rsidRDefault="00A83415" w:rsidP="00CE7711">
      <w:pPr>
        <w:jc w:val="both"/>
        <w:rPr>
          <w:rFonts w:ascii="Calibri" w:hAnsi="Calibri" w:cs="Calibri"/>
        </w:rPr>
      </w:pPr>
      <w:r>
        <w:rPr>
          <w:rFonts w:ascii="Calibri" w:hAnsi="Calibri"/>
        </w:rPr>
        <w:t xml:space="preserve">• Jasota uztea Mendebaldeko Sahara nazioarteko zuzenbidearen araberako lurralde ez-autonomoa dela, zeinaren gainean Marokoko Erresumak ez baitu inolako subiranotasunik; hortaz, haren okupazio ilegala amai dadin exijitzen dugu, bai eta Saharako herriaren autodeterminaziorako eta independentziarako eskubidea egiaz baliatu ahal izateko oztopoak ere.</w:t>
      </w:r>
    </w:p>
    <w:p w14:paraId="04CF97B1" w14:textId="77777777" w:rsidR="00A83415" w:rsidRPr="00CE7711" w:rsidRDefault="00A83415" w:rsidP="00CE7711">
      <w:pPr>
        <w:jc w:val="both"/>
        <w:rPr>
          <w:rFonts w:ascii="Calibri" w:hAnsi="Calibri" w:cs="Calibri"/>
        </w:rPr>
      </w:pPr>
      <w:r>
        <w:rPr>
          <w:rFonts w:ascii="Calibri" w:hAnsi="Calibri"/>
        </w:rPr>
        <w:t xml:space="preserve">• Erreferentziatzat hartzen jarraitzea Auzitegi Nazionalaren autoa, zeinak Espainia </w:t>
      </w:r>
      <w:r>
        <w:rPr>
          <w:i/>
          <w:iCs/>
          <w:rFonts w:ascii="Calibri" w:hAnsi="Calibri"/>
        </w:rPr>
        <w:t xml:space="preserve">de iure</w:t>
      </w:r>
      <w:r>
        <w:rPr>
          <w:rFonts w:ascii="Calibri" w:hAnsi="Calibri"/>
        </w:rPr>
        <w:t xml:space="preserve"> Sahara Mendebaldearen “potentzia administratiboa” dela adierazten baitu.</w:t>
      </w:r>
    </w:p>
    <w:p w14:paraId="34DE28A5" w14:textId="77777777" w:rsidR="00A83415" w:rsidRPr="00CE7711" w:rsidRDefault="00A83415" w:rsidP="00CE7711">
      <w:pPr>
        <w:jc w:val="both"/>
        <w:rPr>
          <w:rFonts w:ascii="Calibri" w:hAnsi="Calibri" w:cs="Calibri"/>
        </w:rPr>
      </w:pPr>
      <w:r>
        <w:rPr>
          <w:rFonts w:ascii="Calibri" w:hAnsi="Calibri"/>
        </w:rPr>
        <w:t xml:space="preserve">• Marokoko Erresumari exijitzea berehala askatu ditzan saharar preso politikoak eta kontzientziakoak, eta Mendebaldeko Saharako lurralde okupatuetan giza eskubideen urraketa sistematikoak amai daitezen; berezi-bereziki, espetxeetan.</w:t>
      </w:r>
    </w:p>
    <w:p w14:paraId="72F20E37" w14:textId="77777777" w:rsidR="00A83415" w:rsidRPr="00CE7711" w:rsidRDefault="00A83415" w:rsidP="00CE7711">
      <w:pPr>
        <w:jc w:val="both"/>
        <w:rPr>
          <w:rFonts w:ascii="Calibri" w:hAnsi="Calibri" w:cs="Calibri"/>
        </w:rPr>
      </w:pPr>
      <w:r>
        <w:rPr>
          <w:rFonts w:ascii="Calibri" w:hAnsi="Calibri"/>
        </w:rPr>
        <w:t xml:space="preserve">• Nazio Batuak premiatzea luzamendutan ibili gabe konponbide justu eta behin betiko bat susta dezaten Mendebaldeko Saharako gatazkarako.</w:t>
      </w:r>
      <w:r>
        <w:rPr>
          <w:rFonts w:ascii="Calibri" w:hAnsi="Calibri"/>
        </w:rPr>
        <w:t xml:space="preserve"> </w:t>
      </w:r>
      <w:r>
        <w:rPr>
          <w:rFonts w:ascii="Calibri" w:hAnsi="Calibri"/>
        </w:rPr>
        <w:t xml:space="preserve">Konponbide horrek nahitaez jaso beharko du Saharako herriak autodeterminaziorako eta independentziarako eskubide besterenezina duela.</w:t>
      </w:r>
      <w:r>
        <w:rPr>
          <w:rFonts w:ascii="Calibri" w:hAnsi="Calibri"/>
        </w:rPr>
        <w:t xml:space="preserve"> </w:t>
      </w:r>
      <w:r>
        <w:rPr>
          <w:rFonts w:ascii="Calibri" w:hAnsi="Calibri"/>
        </w:rPr>
        <w:t xml:space="preserve">Bidenabar, NBEren Genevako Giza Eskubideen Kontseilua premiatzen da giza eskubideen errelatore bat izenda dezan Mendebaldeko Sahararako.</w:t>
      </w:r>
    </w:p>
    <w:p w14:paraId="184E4B88" w14:textId="77777777" w:rsidR="00A83415" w:rsidRPr="00CE7711" w:rsidRDefault="00A83415" w:rsidP="00CE7711">
      <w:pPr>
        <w:jc w:val="both"/>
        <w:rPr>
          <w:rFonts w:ascii="Calibri" w:hAnsi="Calibri" w:cs="Calibri"/>
        </w:rPr>
      </w:pPr>
      <w:r>
        <w:rPr>
          <w:rFonts w:ascii="Calibri" w:hAnsi="Calibri"/>
        </w:rPr>
        <w:t xml:space="preserve">• Salatzen jarraitzea Marokok natura-baliabideak ilegalki espoliatzen dituela, eta han jardun diren enpresei exijitzea nazioarteko zuzenbidea eta, finean, Mendebaldeko Saharako herriaren eskubide legitimoak errespeta ditzaten.</w:t>
      </w:r>
      <w:r>
        <w:rPr>
          <w:rFonts w:ascii="Calibri" w:hAnsi="Calibri"/>
        </w:rPr>
        <w:t xml:space="preserve"> </w:t>
      </w:r>
      <w:r>
        <w:rPr>
          <w:rFonts w:ascii="Calibri" w:hAnsi="Calibri"/>
        </w:rPr>
        <w:t xml:space="preserve">Halaber, eragile politiko eta ekonomikoak premiatzea Fronte Polisarioarekiko zuzeneko negoziazioak abiaraz ditzaten.</w:t>
      </w:r>
    </w:p>
    <w:p w14:paraId="3C016013" w14:textId="77777777" w:rsidR="00A83415" w:rsidRPr="00CE7711" w:rsidRDefault="00A83415" w:rsidP="00CE7711">
      <w:pPr>
        <w:jc w:val="both"/>
        <w:rPr>
          <w:rFonts w:ascii="Calibri" w:hAnsi="Calibri" w:cs="Calibri"/>
        </w:rPr>
      </w:pPr>
      <w:r>
        <w:rPr>
          <w:rFonts w:ascii="Calibri" w:hAnsi="Calibri"/>
        </w:rPr>
        <w:t xml:space="preserve">• Berrestea bidezkoa dela MINURSOk eginkizun gehiago har ditzan bere gain, Mendebaldeko Saharan hain baita larria giza eskubideen egoera. </w:t>
      </w:r>
      <w:r>
        <w:rPr>
          <w:rFonts w:ascii="Calibri" w:hAnsi="Calibri"/>
        </w:rPr>
        <w:t xml:space="preserve"> </w:t>
      </w:r>
      <w:r>
        <w:rPr>
          <w:rFonts w:ascii="Calibri" w:hAnsi="Calibri"/>
        </w:rPr>
        <w:t xml:space="preserve">Hortaz, Nazio Batuak premiatzen ditugu Misioari ahalmena eman diezaion Mendebaldeko Saharako lurralde okupatuetan sahararren giza eskubideak zaintzeko, sustatzeko eta babesteko.</w:t>
      </w:r>
    </w:p>
    <w:p w14:paraId="21122981" w14:textId="77777777" w:rsidR="00A83415" w:rsidRPr="00CE7711" w:rsidRDefault="00A83415" w:rsidP="00CE7711">
      <w:pPr>
        <w:jc w:val="both"/>
        <w:rPr>
          <w:rFonts w:ascii="Calibri" w:hAnsi="Calibri" w:cs="Calibri"/>
        </w:rPr>
      </w:pPr>
      <w:r>
        <w:rPr>
          <w:rFonts w:ascii="Calibri" w:hAnsi="Calibri"/>
        </w:rPr>
        <w:t xml:space="preserve">• Saharar Emakumeen Batasun Nazionalarekiko gure lankidetza politikoa indartzea, haiek errefuxiatuen kanpalekuetan nahiz lurralde okupatuetan betetzen duten zeregin oinarrizko eta erabakigarria dela-eta.</w:t>
      </w:r>
      <w:r>
        <w:rPr>
          <w:rFonts w:ascii="Calibri" w:hAnsi="Calibri"/>
        </w:rPr>
        <w:t xml:space="preserve"> </w:t>
      </w:r>
      <w:r>
        <w:rPr>
          <w:rFonts w:ascii="Calibri" w:hAnsi="Calibri"/>
        </w:rPr>
        <w:t xml:space="preserve">Halaber, haien ikusezintasun-egoeraz ohartarazi nahi dugu, lurralde okupatuetan giza eskubideen urraketaren biktima baitira aldiro.</w:t>
      </w:r>
    </w:p>
    <w:p w14:paraId="3B93F768" w14:textId="77777777" w:rsidR="00F67661" w:rsidRDefault="00A83415" w:rsidP="00CE7711">
      <w:pPr>
        <w:jc w:val="both"/>
        <w:rPr>
          <w:rFonts w:ascii="Calibri" w:hAnsi="Calibri" w:cs="Calibri"/>
        </w:rPr>
      </w:pPr>
      <w:r>
        <w:rPr>
          <w:rFonts w:ascii="Calibri" w:hAnsi="Calibri"/>
        </w:rPr>
        <w:t xml:space="preserve">• Erakunde publikoak premiatzea laguntza solidario, ekonomiko eta humanitarioa areagotu eta ematen jarrai dezaten, hala Tindufeko kanpalekuetako errefuxiatuei nola lurralde okupatuetako sahararrei.</w:t>
      </w:r>
    </w:p>
    <w:p w14:paraId="71A88CF9" w14:textId="5A850169" w:rsidR="00A83415" w:rsidRPr="00CE7711" w:rsidRDefault="00A83415" w:rsidP="00CE7711">
      <w:pPr>
        <w:jc w:val="both"/>
        <w:rPr>
          <w:rFonts w:ascii="Calibri" w:hAnsi="Calibri" w:cs="Calibri"/>
        </w:rPr>
      </w:pPr>
      <w:r>
        <w:rPr>
          <w:rFonts w:ascii="Calibri" w:hAnsi="Calibri"/>
        </w:rPr>
        <w:t xml:space="preserve">Taldesartekoen Konferentziak,Espainiak Mendebaldeko Saharako egoeran daukan erantzukizun historikoaz eta politikoaz jabetuta, Espainiako Gobernuari berriz ere dei egiten dio, honako hau egiteko:</w:t>
      </w:r>
    </w:p>
    <w:p w14:paraId="19B82EBE" w14:textId="782528EC" w:rsidR="00A83415" w:rsidRPr="00CE7711" w:rsidRDefault="00CE7711" w:rsidP="00CE7711">
      <w:pPr>
        <w:pStyle w:val="Prrafodelista"/>
        <w:numPr>
          <w:ilvl w:val="0"/>
          <w:numId w:val="1"/>
        </w:numPr>
        <w:jc w:val="both"/>
        <w:rPr>
          <w:rFonts w:ascii="Calibri" w:hAnsi="Calibri" w:cs="Calibri"/>
        </w:rPr>
      </w:pPr>
      <w:r>
        <w:rPr>
          <w:rFonts w:ascii="Calibri" w:hAnsi="Calibri"/>
        </w:rPr>
        <w:t xml:space="preserve">Marokoko Erresumari exijitzea Sahara Mendebaldeko lurralde okupatuetan giza eskubideak zorrotz errespetatzeko eta sahararrek pairatzen dituzten eskubide-urraketak bukatzeko.</w:t>
      </w:r>
      <w:r>
        <w:rPr>
          <w:rFonts w:ascii="Calibri" w:hAnsi="Calibri"/>
        </w:rPr>
        <w:t xml:space="preserve"> </w:t>
      </w:r>
      <w:r>
        <w:rPr>
          <w:rFonts w:ascii="Calibri" w:hAnsi="Calibri"/>
        </w:rPr>
        <w:t xml:space="preserve">Eta halaber premiatzen du tinko lan egin dezan Nazio Batuen eta Europar Batasunaren barruan, MINURSOren eginkizuna izan dadin giza eskubideen zaintza, sustapena eta babesa ere.</w:t>
      </w:r>
    </w:p>
    <w:p w14:paraId="7C5A09FD" w14:textId="77777777" w:rsidR="00CE7711" w:rsidRPr="00CE7711" w:rsidRDefault="00A83415" w:rsidP="00CE7711">
      <w:pPr>
        <w:pStyle w:val="Prrafodelista"/>
        <w:numPr>
          <w:ilvl w:val="0"/>
          <w:numId w:val="1"/>
        </w:numPr>
        <w:jc w:val="both"/>
        <w:rPr>
          <w:rFonts w:ascii="Calibri" w:hAnsi="Calibri" w:cs="Calibri"/>
        </w:rPr>
      </w:pPr>
      <w:r>
        <w:rPr>
          <w:rFonts w:ascii="Calibri" w:hAnsi="Calibri"/>
        </w:rPr>
        <w:t xml:space="preserve">Fronte Polisarioaren ordezkaritzari estatus diplomatikoa emateko bidean aitzina egin dezan, nazioartean Mendebaldeko Sahararen ordezkari bakar eta legitimo modura errekonozituak izan daitezen.</w:t>
      </w:r>
    </w:p>
    <w:p w14:paraId="3BD114C7" w14:textId="6D3D01E1" w:rsidR="00CE7711" w:rsidRPr="00F67661" w:rsidRDefault="00A83415" w:rsidP="00F67661">
      <w:pPr>
        <w:pStyle w:val="Prrafodelista"/>
        <w:numPr>
          <w:ilvl w:val="0"/>
          <w:numId w:val="1"/>
        </w:numPr>
        <w:jc w:val="both"/>
        <w:rPr>
          <w:rFonts w:ascii="Calibri" w:hAnsi="Calibri" w:cs="Calibri"/>
        </w:rPr>
      </w:pPr>
      <w:r>
        <w:rPr>
          <w:rFonts w:ascii="Calibri" w:hAnsi="Calibri"/>
        </w:rPr>
        <w:t xml:space="preserve">Sahararrekiko lankidetza eta laguntza humanitarioa areagotu ditzan, hala errefuxiatuen kanpalekuetan nola Fronte Polisarioaren jurisdikziopeko lurraldeetan, Estatu Batuek nazioarteko hainbat organismori funtsak erretiratu izanak daukan eragin larria arintzearren.</w:t>
      </w:r>
      <w:r>
        <w:rPr>
          <w:rFonts w:ascii="Calibri" w:hAnsi="Calibri"/>
        </w:rPr>
        <w:t xml:space="preserve"> </w:t>
      </w:r>
      <w:r>
        <w:rPr>
          <w:rFonts w:ascii="Calibri" w:hAnsi="Calibri"/>
        </w:rPr>
        <w:t xml:space="preserve">Lankidetzarako Espainiako Agentziak eginiko ekarpenak bere horretan jarraitu behar duela uste dugu.</w:t>
      </w:r>
    </w:p>
    <w:p w14:paraId="5D179351" w14:textId="77777777" w:rsidR="00CE7711" w:rsidRPr="00A23FC1" w:rsidRDefault="00A83415" w:rsidP="00A23FC1">
      <w:pPr>
        <w:jc w:val="both"/>
        <w:rPr>
          <w:rFonts w:ascii="Calibri" w:hAnsi="Calibri" w:cs="Calibri"/>
        </w:rPr>
      </w:pPr>
      <w:r>
        <w:rPr>
          <w:rFonts w:ascii="Calibri" w:hAnsi="Calibri"/>
        </w:rPr>
        <w:t xml:space="preserve">Azkenik, Asturiasko Taldeartekoen XXVIII. Konferentziak, gizartearen eginkizuna dela-eta:</w:t>
      </w:r>
    </w:p>
    <w:p w14:paraId="10A90E0E" w14:textId="77777777" w:rsidR="00CE7711" w:rsidRPr="00CE7711" w:rsidRDefault="00A83415" w:rsidP="00CE7711">
      <w:pPr>
        <w:pStyle w:val="Prrafodelista"/>
        <w:jc w:val="both"/>
        <w:rPr>
          <w:rFonts w:ascii="Calibri" w:hAnsi="Calibri" w:cs="Calibri"/>
        </w:rPr>
      </w:pPr>
      <w:r>
        <w:rPr>
          <w:rFonts w:ascii="Calibri" w:hAnsi="Calibri"/>
        </w:rPr>
        <w:t xml:space="preserve">• Hedabideak premiatzen ditu gizarteak ematen dion garrantzi bera eman diezaioten Mendebaldeko Saharako gatazkari, eta pertsona solidarioei eskatzen die sare sozialak balia ditzaten Mendebaldeko Sahararen egoeraren berri emateko eta salatzeko.</w:t>
      </w:r>
    </w:p>
    <w:p w14:paraId="2D646D3F" w14:textId="77777777" w:rsidR="00CE7711" w:rsidRPr="00CE7711" w:rsidRDefault="00A83415" w:rsidP="00CE7711">
      <w:pPr>
        <w:pStyle w:val="Prrafodelista"/>
        <w:jc w:val="both"/>
        <w:rPr>
          <w:rFonts w:ascii="Calibri" w:hAnsi="Calibri" w:cs="Calibri"/>
        </w:rPr>
      </w:pPr>
      <w:r>
        <w:rPr>
          <w:rFonts w:ascii="Calibri" w:hAnsi="Calibri"/>
        </w:rPr>
        <w:t xml:space="preserve">• Gure parlamentuen Saharako Parlamentuaren arteko harreman instituzionalak eta politikoak errazteko konpromisoa hartzen du.</w:t>
      </w:r>
      <w:r>
        <w:rPr>
          <w:rFonts w:ascii="Calibri" w:hAnsi="Calibri"/>
        </w:rPr>
        <w:t xml:space="preserve"> </w:t>
      </w:r>
      <w:r>
        <w:rPr>
          <w:rFonts w:ascii="Calibri" w:hAnsi="Calibri"/>
        </w:rPr>
        <w:t xml:space="preserve">Hortaz, babestu egiten du Saharako herriaren aldeko parlamentarien sarea, Aljeriako azken konferentzian aurkeztu baitzen.</w:t>
      </w:r>
    </w:p>
    <w:p w14:paraId="337B9958" w14:textId="77777777" w:rsidR="00CE7711" w:rsidRPr="00CE7711" w:rsidRDefault="00A83415" w:rsidP="00CE7711">
      <w:pPr>
        <w:pStyle w:val="Prrafodelista"/>
        <w:jc w:val="both"/>
        <w:rPr>
          <w:rFonts w:ascii="Calibri" w:hAnsi="Calibri" w:cs="Calibri"/>
        </w:rPr>
      </w:pPr>
      <w:r>
        <w:rPr>
          <w:rFonts w:ascii="Calibri" w:hAnsi="Calibri"/>
        </w:rPr>
        <w:t xml:space="preserve">• Esparru unibertsitario, judizial eta politiko-administratiboan ekimenak egin daitezen eskatzen du, Mendebaldeko Sahara giza eskubideak zertan diren erakusteko.</w:t>
      </w:r>
    </w:p>
    <w:p w14:paraId="76746FCE" w14:textId="77777777" w:rsidR="00CE7711" w:rsidRPr="00CE7711" w:rsidRDefault="00A83415" w:rsidP="00CE7711">
      <w:pPr>
        <w:pStyle w:val="Prrafodelista"/>
        <w:jc w:val="both"/>
        <w:rPr>
          <w:rFonts w:ascii="Calibri" w:hAnsi="Calibri" w:cs="Calibri"/>
        </w:rPr>
      </w:pPr>
      <w:r>
        <w:rPr>
          <w:rFonts w:ascii="Calibri" w:hAnsi="Calibri"/>
        </w:rPr>
        <w:t xml:space="preserve">• Bere esker ona adierazi nahi die Mendebaldeko Sahararen autodeterminazio-eskubidearen alde egunero lan egiten duten entitate, elkarte, federazio eta kolektibo sozialei.</w:t>
      </w:r>
    </w:p>
    <w:p w14:paraId="1E8BB888" w14:textId="77777777" w:rsidR="00CE7711" w:rsidRPr="00CE7711" w:rsidRDefault="00A83415" w:rsidP="00CE7711">
      <w:pPr>
        <w:pStyle w:val="Prrafodelista"/>
        <w:jc w:val="both"/>
        <w:rPr>
          <w:rFonts w:ascii="Calibri" w:hAnsi="Calibri" w:cs="Calibri"/>
        </w:rPr>
      </w:pPr>
      <w:r>
        <w:rPr>
          <w:rFonts w:ascii="Calibri" w:hAnsi="Calibri"/>
        </w:rPr>
        <w:t xml:space="preserve">• Aitortu egiten du haurrei harrera egiteko "Oporrak bakean" programaren eta “Madrasa” proiektuaren funtsezko garrantzia, eragin positibo handia baitu eta Espainiako Estatuaren eta Saharako herriaren arteko elkartasun-harremanen sinboloa baita.</w:t>
      </w:r>
    </w:p>
    <w:p w14:paraId="54A5FF22" w14:textId="77777777" w:rsidR="00CE7711" w:rsidRPr="00A23FC1" w:rsidRDefault="00A83415" w:rsidP="00A23FC1">
      <w:pPr>
        <w:jc w:val="both"/>
        <w:rPr>
          <w:rFonts w:ascii="Calibri" w:hAnsi="Calibri" w:cs="Calibri"/>
        </w:rPr>
      </w:pPr>
      <w:r>
        <w:rPr>
          <w:rFonts w:ascii="Calibri" w:hAnsi="Calibri"/>
        </w:rPr>
        <w:t xml:space="preserve">Amaitzeko, Mendebaldeko Saharako lurralde okupatuetako sahararrei babesa emateak lehentasuna duela iritzita, giza eskubideen behaketa-misioak egiten jarraituko du 2025an.</w:t>
      </w:r>
    </w:p>
    <w:p w14:paraId="178475E0" w14:textId="77777777" w:rsidR="00CE7711" w:rsidRPr="00A23FC1" w:rsidRDefault="00A83415" w:rsidP="00A23FC1">
      <w:pPr>
        <w:jc w:val="both"/>
        <w:rPr>
          <w:rFonts w:ascii="Calibri" w:hAnsi="Calibri" w:cs="Calibri"/>
        </w:rPr>
      </w:pPr>
      <w:r>
        <w:rPr>
          <w:rFonts w:ascii="Calibri" w:hAnsi="Calibri"/>
        </w:rPr>
        <w:t xml:space="preserve">Halaber, Konferentzia konprometitu egiten da Frantzian eginen den EUCOCOren 49. Konferentzian nahiz Aljeriako Parlamentuak antolatuta bertan eginen den Parlamentuarteko Konferentzian parte hartzera.</w:t>
      </w:r>
    </w:p>
    <w:p w14:paraId="3C13D28D" w14:textId="77777777" w:rsidR="00CE7711" w:rsidRPr="00A23FC1" w:rsidRDefault="00CE7711" w:rsidP="00A23FC1">
      <w:pPr>
        <w:jc w:val="both"/>
        <w:rPr>
          <w:rFonts w:ascii="Calibri" w:hAnsi="Calibri" w:cs="Calibri"/>
        </w:rPr>
      </w:pPr>
      <w:r>
        <w:rPr>
          <w:rFonts w:ascii="Calibri" w:hAnsi="Calibri"/>
        </w:rPr>
        <w:t xml:space="preserve">Erabaki-proposamena:</w:t>
      </w:r>
    </w:p>
    <w:p w14:paraId="3A24EB16" w14:textId="35A41AB9" w:rsidR="00A83415" w:rsidRPr="00CE7711" w:rsidRDefault="00A83415" w:rsidP="00CE7711">
      <w:pPr>
        <w:pStyle w:val="Prrafodelista"/>
        <w:numPr>
          <w:ilvl w:val="0"/>
          <w:numId w:val="2"/>
        </w:numPr>
        <w:jc w:val="both"/>
        <w:rPr>
          <w:rFonts w:ascii="Calibri" w:hAnsi="Calibri" w:cs="Calibri"/>
        </w:rPr>
      </w:pPr>
      <w:r>
        <w:rPr>
          <w:rFonts w:ascii="Calibri" w:hAnsi="Calibri"/>
        </w:rPr>
        <w:t xml:space="preserve">Nafarroako Parlamentuak berretsi eta babestu egiten du Bakea eta Askatasuna Sahara Mendebaldean taldeartekoen XXVIII. Konferentziak onetsitako Adierazpena.</w:t>
      </w:r>
    </w:p>
    <w:p w14:paraId="21397E04" w14:textId="3F2F9BCE" w:rsidR="00CE7711" w:rsidRPr="00CE7711" w:rsidRDefault="00CE7711" w:rsidP="00A23FC1">
      <w:pPr>
        <w:jc w:val="both"/>
        <w:rPr>
          <w:rFonts w:ascii="Calibri" w:hAnsi="Calibri" w:cs="Calibri"/>
        </w:rPr>
      </w:pPr>
      <w:r>
        <w:rPr>
          <w:rFonts w:ascii="Calibri" w:hAnsi="Calibri"/>
        </w:rPr>
        <w:t xml:space="preserve">Iruñean, 2025eko martxoaren 12an</w:t>
      </w:r>
    </w:p>
    <w:p w14:paraId="5F059F8F" w14:textId="2A294ABE" w:rsidR="00CE7711" w:rsidRPr="00CE7711" w:rsidRDefault="00CE7711" w:rsidP="00A23FC1">
      <w:pPr>
        <w:jc w:val="both"/>
        <w:rPr>
          <w:rFonts w:ascii="Calibri" w:hAnsi="Calibri" w:cs="Calibri"/>
        </w:rPr>
      </w:pPr>
      <w:r>
        <w:rPr>
          <w:rFonts w:ascii="Calibri" w:hAnsi="Calibri"/>
        </w:rPr>
        <w:t xml:space="preserve">Foru parlamentariak:</w:t>
      </w:r>
      <w:r>
        <w:rPr>
          <w:rFonts w:ascii="Calibri" w:hAnsi="Calibri"/>
        </w:rPr>
        <w:t xml:space="preserve"> </w:t>
      </w:r>
      <w:r>
        <w:rPr>
          <w:rFonts w:ascii="Calibri" w:hAnsi="Calibri"/>
        </w:rPr>
        <w:t xml:space="preserve">Irati Jiménez Aragón, Isabel Aramburu Bergua, Pedro José González Felipe, María Irene Royo Ortín, Carlos Guzmán Pérez</w:t>
      </w:r>
    </w:p>
    <w:sectPr w:rsidR="00CE7711" w:rsidRPr="00CE7711"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E2C30"/>
    <w:multiLevelType w:val="hybridMultilevel"/>
    <w:tmpl w:val="B6569F1A"/>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5544FF"/>
    <w:multiLevelType w:val="hybridMultilevel"/>
    <w:tmpl w:val="F88A5EB2"/>
    <w:lvl w:ilvl="0" w:tplc="AF24644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316105751">
    <w:abstractNumId w:val="0"/>
  </w:num>
  <w:num w:numId="2" w16cid:durableId="2084253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15"/>
    <w:rsid w:val="000370A0"/>
    <w:rsid w:val="000820DB"/>
    <w:rsid w:val="000A3E45"/>
    <w:rsid w:val="000B399C"/>
    <w:rsid w:val="00102BA2"/>
    <w:rsid w:val="00164904"/>
    <w:rsid w:val="001E34F2"/>
    <w:rsid w:val="00242C60"/>
    <w:rsid w:val="002C709D"/>
    <w:rsid w:val="00337EB8"/>
    <w:rsid w:val="0035620E"/>
    <w:rsid w:val="003C1B1F"/>
    <w:rsid w:val="00597020"/>
    <w:rsid w:val="00603382"/>
    <w:rsid w:val="0061120D"/>
    <w:rsid w:val="006F2590"/>
    <w:rsid w:val="00710D6B"/>
    <w:rsid w:val="00845D68"/>
    <w:rsid w:val="00854C8E"/>
    <w:rsid w:val="0089010A"/>
    <w:rsid w:val="008A3285"/>
    <w:rsid w:val="00956302"/>
    <w:rsid w:val="00A23FC1"/>
    <w:rsid w:val="00A536E1"/>
    <w:rsid w:val="00A6590A"/>
    <w:rsid w:val="00A83415"/>
    <w:rsid w:val="00AA1B4B"/>
    <w:rsid w:val="00AD383F"/>
    <w:rsid w:val="00B065BA"/>
    <w:rsid w:val="00B42A30"/>
    <w:rsid w:val="00BD3C35"/>
    <w:rsid w:val="00C04178"/>
    <w:rsid w:val="00CA4E85"/>
    <w:rsid w:val="00CE7711"/>
    <w:rsid w:val="00D210C7"/>
    <w:rsid w:val="00D241A8"/>
    <w:rsid w:val="00E06058"/>
    <w:rsid w:val="00E10D20"/>
    <w:rsid w:val="00E870EE"/>
    <w:rsid w:val="00ED5FE9"/>
    <w:rsid w:val="00F02C3D"/>
    <w:rsid w:val="00F67661"/>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9333"/>
  <w15:chartTrackingRefBased/>
  <w15:docId w15:val="{8B80356B-D441-4AAB-990F-AB63FFE2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83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3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34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34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34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34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34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34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34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34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34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34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34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34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34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34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34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3415"/>
    <w:rPr>
      <w:rFonts w:eastAsiaTheme="majorEastAsia" w:cstheme="majorBidi"/>
      <w:color w:val="272727" w:themeColor="text1" w:themeTint="D8"/>
    </w:rPr>
  </w:style>
  <w:style w:type="paragraph" w:styleId="Ttulo">
    <w:name w:val="Title"/>
    <w:basedOn w:val="Normal"/>
    <w:next w:val="Normal"/>
    <w:link w:val="TtuloCar"/>
    <w:uiPriority w:val="10"/>
    <w:qFormat/>
    <w:rsid w:val="00A83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34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34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34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3415"/>
    <w:pPr>
      <w:spacing w:before="160"/>
      <w:jc w:val="center"/>
    </w:pPr>
    <w:rPr>
      <w:i/>
      <w:iCs/>
      <w:color w:val="404040" w:themeColor="text1" w:themeTint="BF"/>
    </w:rPr>
  </w:style>
  <w:style w:type="character" w:customStyle="1" w:styleId="CitaCar">
    <w:name w:val="Cita Car"/>
    <w:basedOn w:val="Fuentedeprrafopredeter"/>
    <w:link w:val="Cita"/>
    <w:uiPriority w:val="29"/>
    <w:rsid w:val="00A83415"/>
    <w:rPr>
      <w:i/>
      <w:iCs/>
      <w:color w:val="404040" w:themeColor="text1" w:themeTint="BF"/>
    </w:rPr>
  </w:style>
  <w:style w:type="paragraph" w:styleId="Prrafodelista">
    <w:name w:val="List Paragraph"/>
    <w:basedOn w:val="Normal"/>
    <w:uiPriority w:val="34"/>
    <w:qFormat/>
    <w:rsid w:val="00A83415"/>
    <w:pPr>
      <w:ind w:left="720"/>
      <w:contextualSpacing/>
    </w:pPr>
  </w:style>
  <w:style w:type="character" w:styleId="nfasisintenso">
    <w:name w:val="Intense Emphasis"/>
    <w:basedOn w:val="Fuentedeprrafopredeter"/>
    <w:uiPriority w:val="21"/>
    <w:qFormat/>
    <w:rsid w:val="00A83415"/>
    <w:rPr>
      <w:i/>
      <w:iCs/>
      <w:color w:val="0F4761" w:themeColor="accent1" w:themeShade="BF"/>
    </w:rPr>
  </w:style>
  <w:style w:type="paragraph" w:styleId="Citadestacada">
    <w:name w:val="Intense Quote"/>
    <w:basedOn w:val="Normal"/>
    <w:next w:val="Normal"/>
    <w:link w:val="CitadestacadaCar"/>
    <w:uiPriority w:val="30"/>
    <w:qFormat/>
    <w:rsid w:val="00A83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3415"/>
    <w:rPr>
      <w:i/>
      <w:iCs/>
      <w:color w:val="0F4761" w:themeColor="accent1" w:themeShade="BF"/>
    </w:rPr>
  </w:style>
  <w:style w:type="character" w:styleId="Referenciaintensa">
    <w:name w:val="Intense Reference"/>
    <w:basedOn w:val="Fuentedeprrafopredeter"/>
    <w:uiPriority w:val="32"/>
    <w:qFormat/>
    <w:rsid w:val="00A834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1394</Words>
  <Characters>7672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2025-03-12T14:17:00Z</dcterms:created>
  <dcterms:modified xsi:type="dcterms:W3CDTF">2025-03-13T08:26:00Z</dcterms:modified>
</cp:coreProperties>
</file>