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B7B5" w14:textId="400383DB" w:rsidR="00B065BA" w:rsidRPr="00F663E1" w:rsidRDefault="00F663E1" w:rsidP="00F663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25POR-161</w:t>
      </w:r>
    </w:p>
    <w:p w14:paraId="43E08ACC" w14:textId="348655E1" w:rsidR="00F663E1" w:rsidRPr="00F663E1" w:rsidRDefault="00F663E1" w:rsidP="00F663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talde parlamentarioaren eledun Javier Esparza Abaurrea jaunak, Legebiltzarreko Erregelamenduan ezarritakoaren babesean,</w:t>
      </w:r>
      <w:r w:rsidR="00EE5D9A">
        <w:rPr>
          <w:rFonts w:ascii="Calibri" w:hAnsi="Calibri"/>
        </w:rPr>
        <w:t xml:space="preserve"> </w:t>
      </w:r>
      <w:r>
        <w:rPr>
          <w:rFonts w:ascii="Calibri" w:hAnsi="Calibri"/>
        </w:rPr>
        <w:t>gaurkotasun handiko  honako galdera hau aurkezten du, Osoko Bilkuran ahoz erantzun dakion:</w:t>
      </w:r>
    </w:p>
    <w:p w14:paraId="64C34021" w14:textId="77777777" w:rsidR="00F663E1" w:rsidRPr="00F663E1" w:rsidRDefault="00F663E1" w:rsidP="00F663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Zientzia, Berrikuntza eta Unibertsitate Ministerioaren datuen arabera, unibertsitate publikoetan, graduko eta gaikuntza- masterretako titulazioen edo lanbide arautu bati lotutakoen prezioak batez beste Espainiakoak baino altuagoak dira Nafarroan. Zer iruditzen zaizu?</w:t>
      </w:r>
    </w:p>
    <w:p w14:paraId="1BB0EEE4" w14:textId="77777777" w:rsidR="00F663E1" w:rsidRPr="00F663E1" w:rsidRDefault="00F663E1" w:rsidP="00F663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apirilaren 7an</w:t>
      </w:r>
    </w:p>
    <w:p w14:paraId="184FB62D" w14:textId="5F3B1624" w:rsidR="00F663E1" w:rsidRPr="00F663E1" w:rsidRDefault="00F663E1" w:rsidP="00F663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Javier Esparza Abaurrea</w:t>
      </w:r>
    </w:p>
    <w:sectPr w:rsidR="00F663E1" w:rsidRPr="00F663E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E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0680"/>
    <w:rsid w:val="00CA4E85"/>
    <w:rsid w:val="00D02AB1"/>
    <w:rsid w:val="00D210C7"/>
    <w:rsid w:val="00D241A8"/>
    <w:rsid w:val="00E06058"/>
    <w:rsid w:val="00E10D20"/>
    <w:rsid w:val="00E870EE"/>
    <w:rsid w:val="00ED5FE9"/>
    <w:rsid w:val="00EE5D9A"/>
    <w:rsid w:val="00F02C3D"/>
    <w:rsid w:val="00F663E1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B170"/>
  <w15:chartTrackingRefBased/>
  <w15:docId w15:val="{FF9A9DEB-CFC2-4155-8DAF-478E219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2025-04-07T07:39:00Z</dcterms:created>
  <dcterms:modified xsi:type="dcterms:W3CDTF">2025-04-07T14:16:00Z</dcterms:modified>
</cp:coreProperties>
</file>