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F070" w14:textId="77777777" w:rsidR="00100AA7" w:rsidRDefault="00100A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E3D4E3" w14:textId="77777777" w:rsidR="00100AA7" w:rsidRDefault="00100AA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B0585" w14:textId="77777777" w:rsidR="00100AA7" w:rsidRDefault="00100AA7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64BF9F4C" w14:textId="77777777" w:rsidR="00100AA7" w:rsidRDefault="00BA6888">
      <w:pPr>
        <w:spacing w:before="56" w:line="249" w:lineRule="auto"/>
        <w:ind w:left="2839" w:right="1876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11-25/PRO-00003.</w:t>
      </w:r>
      <w:r>
        <w:rPr>
          <w:rFonts w:ascii="Arial" w:hAnsi="Arial"/>
          <w:b/>
          <w:spacing w:val="9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Proposic</w:t>
      </w:r>
      <w:r>
        <w:rPr>
          <w:rFonts w:ascii="Palatino Linotype" w:hAnsi="Palatino Linotype"/>
          <w:b/>
          <w:spacing w:val="-2"/>
          <w:w w:val="105"/>
          <w:sz w:val="20"/>
        </w:rPr>
        <w:t>i</w:t>
      </w:r>
      <w:r>
        <w:rPr>
          <w:rFonts w:ascii="Palatino Linotype" w:hAnsi="Palatino Linotype"/>
          <w:b/>
          <w:spacing w:val="-1"/>
          <w:w w:val="105"/>
          <w:sz w:val="20"/>
        </w:rPr>
        <w:t>ón</w:t>
      </w:r>
      <w:r>
        <w:rPr>
          <w:rFonts w:ascii="Palatino Linotype" w:hAnsi="Palatino Linotype"/>
          <w:b/>
          <w:spacing w:val="9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8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Ley</w:t>
      </w:r>
      <w:r>
        <w:rPr>
          <w:rFonts w:ascii="Palatino Linotype" w:hAnsi="Palatino Linotype"/>
          <w:b/>
          <w:spacing w:val="7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8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mo</w:t>
      </w:r>
      <w:r>
        <w:rPr>
          <w:rFonts w:ascii="Palatino Linotype" w:hAnsi="Palatino Linotype"/>
          <w:b/>
          <w:spacing w:val="-2"/>
          <w:w w:val="105"/>
          <w:sz w:val="20"/>
        </w:rPr>
        <w:t>difi</w:t>
      </w:r>
      <w:r>
        <w:rPr>
          <w:rFonts w:ascii="Palatino Linotype" w:hAnsi="Palatino Linotype"/>
          <w:b/>
          <w:spacing w:val="-1"/>
          <w:w w:val="105"/>
          <w:sz w:val="20"/>
        </w:rPr>
        <w:t>cación</w:t>
      </w:r>
      <w:r>
        <w:rPr>
          <w:rFonts w:ascii="Palatino Linotype" w:hAnsi="Palatino Linotype"/>
          <w:b/>
          <w:spacing w:val="7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8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la</w:t>
      </w:r>
      <w:r>
        <w:rPr>
          <w:rFonts w:ascii="Palatino Linotype" w:hAnsi="Palatino Linotype"/>
          <w:b/>
          <w:spacing w:val="8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Ley</w:t>
      </w:r>
      <w:r>
        <w:rPr>
          <w:rFonts w:ascii="Palatino Linotype" w:hAnsi="Palatino Linotype"/>
          <w:b/>
          <w:spacing w:val="8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Foral</w:t>
      </w:r>
      <w:r>
        <w:rPr>
          <w:rFonts w:ascii="Palatino Linotype" w:hAnsi="Palatino Linotype"/>
          <w:b/>
          <w:spacing w:val="63"/>
          <w:w w:val="103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11/2005,</w:t>
      </w:r>
      <w:r>
        <w:rPr>
          <w:rFonts w:ascii="Palatino Linotype" w:hAnsi="Palatino Linotype"/>
          <w:b/>
          <w:spacing w:val="1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</w:t>
      </w:r>
      <w:r>
        <w:rPr>
          <w:rFonts w:ascii="Palatino Linotype" w:hAnsi="Palatino Linotype"/>
          <w:b/>
          <w:spacing w:val="9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9</w:t>
      </w:r>
      <w:r>
        <w:rPr>
          <w:rFonts w:ascii="Palatino Linotype" w:hAnsi="Palatino Linotype"/>
          <w:b/>
          <w:spacing w:val="9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6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no</w:t>
      </w:r>
      <w:r>
        <w:rPr>
          <w:rFonts w:ascii="Palatino Linotype" w:hAnsi="Palatino Linotype"/>
          <w:b/>
          <w:spacing w:val="-2"/>
          <w:w w:val="105"/>
          <w:sz w:val="20"/>
        </w:rPr>
        <w:t>v</w:t>
      </w:r>
      <w:r>
        <w:rPr>
          <w:rFonts w:ascii="Palatino Linotype" w:hAnsi="Palatino Linotype"/>
          <w:b/>
          <w:spacing w:val="-1"/>
          <w:w w:val="105"/>
          <w:sz w:val="20"/>
        </w:rPr>
        <w:t>iembre,</w:t>
      </w:r>
      <w:r>
        <w:rPr>
          <w:rFonts w:ascii="Palatino Linotype" w:hAnsi="Palatino Linotype"/>
          <w:b/>
          <w:spacing w:val="1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</w:t>
      </w:r>
      <w:r>
        <w:rPr>
          <w:rFonts w:ascii="Palatino Linotype" w:hAnsi="Palatino Linotype"/>
          <w:b/>
          <w:spacing w:val="9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S</w:t>
      </w:r>
      <w:r>
        <w:rPr>
          <w:rFonts w:ascii="Palatino Linotype" w:hAnsi="Palatino Linotype"/>
          <w:b/>
          <w:spacing w:val="-1"/>
          <w:w w:val="105"/>
          <w:sz w:val="20"/>
        </w:rPr>
        <w:t>ub</w:t>
      </w:r>
      <w:r>
        <w:rPr>
          <w:rFonts w:ascii="Palatino Linotype" w:hAnsi="Palatino Linotype"/>
          <w:b/>
          <w:spacing w:val="-2"/>
          <w:w w:val="105"/>
          <w:sz w:val="20"/>
        </w:rPr>
        <w:t>v</w:t>
      </w:r>
      <w:r>
        <w:rPr>
          <w:rFonts w:ascii="Palatino Linotype" w:hAnsi="Palatino Linotype"/>
          <w:b/>
          <w:spacing w:val="-1"/>
          <w:w w:val="105"/>
          <w:sz w:val="20"/>
        </w:rPr>
        <w:t>enciones.</w:t>
      </w:r>
    </w:p>
    <w:p w14:paraId="264F1A9A" w14:textId="77777777" w:rsidR="00100AA7" w:rsidRDefault="00100AA7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43BC4051" w14:textId="77777777" w:rsidR="00100AA7" w:rsidRDefault="00100AA7">
      <w:pPr>
        <w:spacing w:before="5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14:paraId="27FC2A03" w14:textId="77777777" w:rsidR="00100AA7" w:rsidRDefault="00BA6888">
      <w:pPr>
        <w:pStyle w:val="Textoindependiente"/>
      </w:pPr>
      <w:r>
        <w:rPr>
          <w:spacing w:val="-1"/>
        </w:rPr>
        <w:t>RECHAZO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PLENO</w:t>
      </w:r>
    </w:p>
    <w:p w14:paraId="0FE46C9D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49278D5D" w14:textId="77777777" w:rsidR="00100AA7" w:rsidRDefault="00BA6888">
      <w:pPr>
        <w:pStyle w:val="Textoindependiente"/>
        <w:spacing w:before="124" w:line="303" w:lineRule="auto"/>
        <w:ind w:right="1868" w:firstLine="486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Pleno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Parlamento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Navarra,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rPr>
          <w:spacing w:val="-1"/>
        </w:rPr>
        <w:t>celebrada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53"/>
          <w:w w:val="102"/>
        </w:rPr>
        <w:t xml:space="preserve"> </w:t>
      </w:r>
      <w:r>
        <w:rPr>
          <w:spacing w:val="-1"/>
        </w:rPr>
        <w:t>abril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2025,</w:t>
      </w:r>
      <w:r>
        <w:rPr>
          <w:spacing w:val="23"/>
        </w:rPr>
        <w:t xml:space="preserve"> </w:t>
      </w:r>
      <w:r>
        <w:rPr>
          <w:spacing w:val="-1"/>
        </w:rPr>
        <w:t>rechazó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rFonts w:ascii="Times New Roman" w:hAnsi="Times New Roman"/>
          <w:spacing w:val="-1"/>
        </w:rPr>
        <w:t>Proposición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Ley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Foral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modificación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Ley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rPr>
          <w:rFonts w:ascii="Times New Roman" w:hAnsi="Times New Roman"/>
          <w:spacing w:val="-1"/>
        </w:rPr>
        <w:t>Foral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11/2005,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noviembre,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Subvenciones</w:t>
      </w:r>
      <w:r>
        <w:rPr>
          <w:spacing w:val="-1"/>
        </w:rPr>
        <w:t>.</w:t>
      </w:r>
    </w:p>
    <w:p w14:paraId="0D6709D2" w14:textId="77777777" w:rsidR="00100AA7" w:rsidRDefault="00100AA7">
      <w:pPr>
        <w:spacing w:before="5"/>
        <w:rPr>
          <w:rFonts w:ascii="Arial" w:eastAsia="Arial" w:hAnsi="Arial" w:cs="Arial"/>
        </w:rPr>
      </w:pPr>
    </w:p>
    <w:p w14:paraId="44F07962" w14:textId="77777777" w:rsidR="00100AA7" w:rsidRDefault="00BA6888">
      <w:pPr>
        <w:pStyle w:val="Textoindependiente"/>
        <w:spacing w:line="303" w:lineRule="auto"/>
        <w:ind w:right="1874" w:firstLine="486"/>
        <w:jc w:val="both"/>
      </w:pP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ordena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publicación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citado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cumplimiento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</w:t>
      </w:r>
      <w:r>
        <w:rPr>
          <w:spacing w:val="51"/>
          <w:w w:val="102"/>
        </w:rPr>
        <w:t xml:space="preserve"> </w:t>
      </w:r>
      <w:r>
        <w:rPr>
          <w:spacing w:val="-1"/>
        </w:rPr>
        <w:t>dispuesto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179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Cámara.</w:t>
      </w:r>
    </w:p>
    <w:p w14:paraId="586D7200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79BB5C30" w14:textId="77777777" w:rsidR="00100AA7" w:rsidRDefault="00100AA7">
      <w:pPr>
        <w:spacing w:before="5"/>
        <w:rPr>
          <w:rFonts w:ascii="Arial" w:eastAsia="Arial" w:hAnsi="Arial" w:cs="Arial"/>
          <w:sz w:val="21"/>
          <w:szCs w:val="21"/>
        </w:rPr>
      </w:pPr>
    </w:p>
    <w:p w14:paraId="23CC96C0" w14:textId="77777777" w:rsidR="00100AA7" w:rsidRDefault="00BA6888">
      <w:pPr>
        <w:pStyle w:val="Textoindependiente"/>
      </w:pPr>
      <w:r>
        <w:rPr>
          <w:spacing w:val="-1"/>
        </w:rPr>
        <w:t>Pamplona,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abril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2025</w:t>
      </w:r>
    </w:p>
    <w:p w14:paraId="7ABFFA38" w14:textId="77777777" w:rsidR="00100AA7" w:rsidRDefault="00BA6888">
      <w:pPr>
        <w:pStyle w:val="Textoindependiente"/>
        <w:spacing w:before="6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Presidente: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Unai</w:t>
      </w:r>
      <w:r>
        <w:rPr>
          <w:spacing w:val="13"/>
        </w:rPr>
        <w:t xml:space="preserve"> </w:t>
      </w:r>
      <w:r>
        <w:rPr>
          <w:spacing w:val="-1"/>
        </w:rPr>
        <w:t>Hualde</w:t>
      </w:r>
      <w:r>
        <w:rPr>
          <w:spacing w:val="13"/>
        </w:rPr>
        <w:t xml:space="preserve"> </w:t>
      </w:r>
      <w:r>
        <w:rPr>
          <w:spacing w:val="-1"/>
        </w:rPr>
        <w:t>Iglesias</w:t>
      </w:r>
    </w:p>
    <w:p w14:paraId="31EF3892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415A0731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35D2A796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6D73F597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14A1825E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131301D4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5B39E5E6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5735981F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3E19C8DC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7E3B7377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49C98A60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53CE5F50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2F2B631E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2E8654AF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726B8ECB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2351FE0E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1B8C1FC0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69AAD939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5A5C3CB1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1F913C1A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21BB7735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2FD8E3DA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2EA9F37E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48EF05AF" w14:textId="77777777" w:rsidR="00100AA7" w:rsidRDefault="00100AA7">
      <w:pPr>
        <w:rPr>
          <w:rFonts w:ascii="Arial" w:eastAsia="Arial" w:hAnsi="Arial" w:cs="Arial"/>
          <w:sz w:val="20"/>
          <w:szCs w:val="20"/>
        </w:rPr>
      </w:pPr>
    </w:p>
    <w:p w14:paraId="14B9ED68" w14:textId="77777777" w:rsidR="00100AA7" w:rsidRDefault="00100AA7">
      <w:pPr>
        <w:spacing w:before="6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062"/>
        <w:gridCol w:w="5367"/>
        <w:gridCol w:w="1073"/>
        <w:gridCol w:w="1631"/>
        <w:gridCol w:w="1150"/>
      </w:tblGrid>
      <w:tr w:rsidR="00100AA7" w14:paraId="419BF27C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D578A9" w14:textId="77777777" w:rsidR="00100AA7" w:rsidRDefault="00BA6888">
            <w:pPr>
              <w:pStyle w:val="TableParagraph"/>
              <w:spacing w:before="83" w:line="140" w:lineRule="exact"/>
              <w:ind w:left="788" w:right="125" w:hanging="6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CSV</w:t>
            </w:r>
            <w:r>
              <w:rPr>
                <w:rFonts w:ascii="Arial" w:hAnsi="Arial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(Código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Verificación</w:t>
            </w:r>
            <w:r>
              <w:rPr>
                <w:rFonts w:ascii="Arial" w:hAnsi="Arial"/>
                <w:b/>
                <w:w w:val="9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Segura)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C8FC" w14:textId="77777777" w:rsidR="00100AA7" w:rsidRDefault="00100AA7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3F651A01" w14:textId="77777777" w:rsidR="00100AA7" w:rsidRDefault="00BA6888">
            <w:pPr>
              <w:pStyle w:val="TableParagraph"/>
              <w:ind w:left="15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IVVH2DDKDL673L536BNTCAAUOE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A36385" w14:textId="77777777" w:rsidR="00100AA7" w:rsidRDefault="00100AA7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2B2D9FE9" w14:textId="77777777" w:rsidR="00100AA7" w:rsidRDefault="00BA6888">
            <w:pPr>
              <w:pStyle w:val="TableParagraph"/>
              <w:ind w:left="3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Fecha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8923" w14:textId="77777777" w:rsidR="00100AA7" w:rsidRDefault="00100AA7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4905AEE0" w14:textId="77777777" w:rsidR="00100AA7" w:rsidRDefault="00BA6888">
            <w:pPr>
              <w:pStyle w:val="TableParagraph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07/04/2025 08:33:43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292D3" w14:textId="77777777" w:rsidR="00100AA7" w:rsidRDefault="00100AA7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97A57C" w14:textId="77777777" w:rsidR="00100AA7" w:rsidRDefault="00BA6888">
            <w:pPr>
              <w:pStyle w:val="TableParagraph"/>
              <w:spacing w:line="200" w:lineRule="atLeast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14817ED" wp14:editId="35CAA9BA">
                  <wp:extent cx="699039" cy="699039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039" cy="69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B45134" w14:textId="77777777" w:rsidR="00100AA7" w:rsidRDefault="00100AA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00AA7" w14:paraId="2B1AF2E4" w14:textId="77777777">
        <w:trPr>
          <w:trHeight w:hRule="exact" w:val="50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B25A8A" w14:textId="77777777" w:rsidR="00100AA7" w:rsidRDefault="00100AA7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53480B4A" w14:textId="77777777" w:rsidR="00100AA7" w:rsidRDefault="00BA6888">
            <w:pPr>
              <w:pStyle w:val="TableParagraph"/>
              <w:ind w:lef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Normativa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07B4" w14:textId="77777777" w:rsidR="00100AA7" w:rsidRDefault="00BA6888">
            <w:pPr>
              <w:pStyle w:val="TableParagraph"/>
              <w:spacing w:before="63" w:line="140" w:lineRule="exact"/>
              <w:ind w:left="103" w:right="1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Este documento incorpora firma electrónica reconocida de acuerdo a la ley 6/2020, de 11 de noviembre, reguladora de determinados aspectos de los servicios electrónicos de confianza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C2347E" w14:textId="77777777" w:rsidR="00100AA7" w:rsidRDefault="00100AA7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5164B724" w14:textId="77777777" w:rsidR="00100AA7" w:rsidRDefault="00BA6888">
            <w:pPr>
              <w:pStyle w:val="TableParagraph"/>
              <w:spacing w:line="140" w:lineRule="exact"/>
              <w:ind w:left="185" w:right="183" w:firstLine="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Validez del documento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B31A" w14:textId="77777777" w:rsidR="00100AA7" w:rsidRDefault="00100AA7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712DA9CF" w14:textId="77777777" w:rsidR="00100AA7" w:rsidRDefault="00BA6888"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Original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86155" w14:textId="77777777" w:rsidR="00100AA7" w:rsidRDefault="00100AA7"/>
        </w:tc>
      </w:tr>
      <w:tr w:rsidR="00100AA7" w14:paraId="7814799E" w14:textId="77777777">
        <w:trPr>
          <w:trHeight w:hRule="exact" w:val="22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E4D5CB" w14:textId="77777777" w:rsidR="00100AA7" w:rsidRDefault="00BA6888">
            <w:pPr>
              <w:pStyle w:val="TableParagraph"/>
              <w:spacing w:before="43"/>
              <w:ind w:left="6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2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w w:val="90"/>
                <w:sz w:val="14"/>
              </w:rPr>
              <w:t>por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2BB" w14:textId="77777777" w:rsidR="00100AA7" w:rsidRDefault="00BA6888">
            <w:pPr>
              <w:pStyle w:val="TableParagraph"/>
              <w:spacing w:before="43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UNAI HUALDE IGLESIAS (Presidente)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BDC70" w14:textId="77777777" w:rsidR="00100AA7" w:rsidRDefault="00100AA7"/>
        </w:tc>
      </w:tr>
      <w:tr w:rsidR="00100AA7" w14:paraId="1CCBEF94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8AA6CC" w14:textId="77777777" w:rsidR="00100AA7" w:rsidRDefault="00BA6888">
            <w:pPr>
              <w:pStyle w:val="TableParagraph"/>
              <w:spacing w:before="113"/>
              <w:ind w:left="4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B874" w14:textId="77777777" w:rsidR="00100AA7" w:rsidRDefault="00BA6888">
            <w:pPr>
              <w:pStyle w:val="TableParagraph"/>
              <w:spacing w:before="63" w:line="140" w:lineRule="exact"/>
              <w:ind w:left="2526" w:right="62" w:hanging="24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https://sede.parlamentodenavarra.es/verifirma/code/IVVH2DDKDL673L536BNTCAA UOE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09F388" w14:textId="77777777" w:rsidR="00100AA7" w:rsidRDefault="00BA6888">
            <w:pPr>
              <w:pStyle w:val="TableParagraph"/>
              <w:spacing w:before="113"/>
              <w:ind w:left="3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Página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ADDA" w14:textId="77777777" w:rsidR="00100AA7" w:rsidRDefault="00BA6888">
            <w:pPr>
              <w:pStyle w:val="TableParagraph"/>
              <w:spacing w:before="113"/>
              <w:ind w:righ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1/1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715D" w14:textId="77777777" w:rsidR="00100AA7" w:rsidRDefault="00100AA7"/>
        </w:tc>
      </w:tr>
    </w:tbl>
    <w:p w14:paraId="56B2BEBB" w14:textId="77777777" w:rsidR="00BA6888" w:rsidRDefault="00BA6888"/>
    <w:sectPr w:rsidR="00000000">
      <w:type w:val="continuous"/>
      <w:pgSz w:w="11900" w:h="16840"/>
      <w:pgMar w:top="90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A7"/>
    <w:rsid w:val="00100AA7"/>
    <w:rsid w:val="00366198"/>
    <w:rsid w:val="00B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FB312CD"/>
  <w15:docId w15:val="{10049219-0345-4B46-A7CF-6E6F77A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/>
      <w:outlineLvl w:val="0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Company>HP Inc.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2</cp:revision>
  <dcterms:created xsi:type="dcterms:W3CDTF">2025-04-07T11:02:00Z</dcterms:created>
  <dcterms:modified xsi:type="dcterms:W3CDTF">2025-04-08T11:05:00Z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