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55B2D" w14:textId="135D13E4" w:rsidR="00B065BA" w:rsidRDefault="00E65225" w:rsidP="00E65225">
      <w:pPr>
        <w:jc w:val="both"/>
      </w:pPr>
      <w:r>
        <w:t xml:space="preserve">25POR-162</w:t>
      </w:r>
    </w:p>
    <w:p w14:paraId="60007DFE" w14:textId="77777777" w:rsidR="00E65225" w:rsidRDefault="00E65225" w:rsidP="00E65225">
      <w:pPr>
        <w:jc w:val="both"/>
      </w:pPr>
      <w:r>
        <w:t xml:space="preserve">EH Bildu Nafarroa talde parlamentarioari atxikitako foru parlamentari Oihan Mendo Goñik, Legebiltzarreko Erregelamenduan ezarritakoaren babesean, honako galdera hau aurkezten du, Industriako eta Enpresen Trantsizio Ekologiko eta Digitalerako kontseilariak Osoko Bilkuran ahoz erantzun dezan:</w:t>
      </w:r>
    </w:p>
    <w:p w14:paraId="2A9A2688" w14:textId="757DE984" w:rsidR="00E65225" w:rsidRDefault="00E65225" w:rsidP="00E65225">
      <w:pPr>
        <w:jc w:val="both"/>
      </w:pPr>
      <w:r>
        <w:t xml:space="preserve">Ecomovers azokan, Energiaren, I+G+b Enpresen eta Ekintzailetzaren zuzendari nagusiak 1.000 €-ko pizgarri berri bat iragarri zuen 10 urtetik gorako ibilgailuak txatar bihurtzeko, 300.000 €-ko aurrekontuarekin, beste 300.000 €-ra handitu daitekeena.</w:t>
      </w:r>
    </w:p>
    <w:p w14:paraId="22222062" w14:textId="77777777" w:rsidR="00E65225" w:rsidRDefault="00E65225" w:rsidP="00E65225">
      <w:pPr>
        <w:jc w:val="both"/>
      </w:pPr>
      <w:r>
        <w:t xml:space="preserve">Enpresen Trantsizio Ekologiko eta Digitalerako Departamentuak zer epe eta baldintzatan eman nahi du 10 urtetik gorako ibilgailuak txatar bihurtzeko pizgarri berri hori?</w:t>
      </w:r>
    </w:p>
    <w:p w14:paraId="0A7878A1" w14:textId="12411417" w:rsidR="00E65225" w:rsidRDefault="00E65225" w:rsidP="00E65225">
      <w:pPr>
        <w:jc w:val="both"/>
      </w:pPr>
      <w:r>
        <w:t xml:space="preserve">Iruñean, 2025eko apirilaren 9an</w:t>
      </w:r>
    </w:p>
    <w:p w14:paraId="2281A0C2" w14:textId="49F274F6" w:rsidR="00E65225" w:rsidRDefault="00E65225" w:rsidP="00E65225">
      <w:pPr>
        <w:jc w:val="both"/>
      </w:pPr>
      <w:r>
        <w:t xml:space="preserve">Foru parlamentaria: Oihan Mendo Goñi</w:t>
      </w:r>
    </w:p>
    <w:sectPr w:rsidR="00E65225" w:rsidSect="0035620E">
      <w:type w:val="continuous"/>
      <w:pgSz w:w="11907" w:h="16840" w:code="9"/>
      <w:pgMar w:top="212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dirty" w:grammar="dirty"/>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225"/>
    <w:rsid w:val="000370A0"/>
    <w:rsid w:val="000820DB"/>
    <w:rsid w:val="000A3E45"/>
    <w:rsid w:val="000B399C"/>
    <w:rsid w:val="00102BA2"/>
    <w:rsid w:val="001E34F2"/>
    <w:rsid w:val="00242C60"/>
    <w:rsid w:val="002E551E"/>
    <w:rsid w:val="00337EB8"/>
    <w:rsid w:val="0035620E"/>
    <w:rsid w:val="003C1B1F"/>
    <w:rsid w:val="00597020"/>
    <w:rsid w:val="005C5920"/>
    <w:rsid w:val="00603382"/>
    <w:rsid w:val="0061120D"/>
    <w:rsid w:val="006F2590"/>
    <w:rsid w:val="00710D6B"/>
    <w:rsid w:val="00845D68"/>
    <w:rsid w:val="00854C8E"/>
    <w:rsid w:val="0089010A"/>
    <w:rsid w:val="008A3285"/>
    <w:rsid w:val="00956302"/>
    <w:rsid w:val="00A536E1"/>
    <w:rsid w:val="00A6590A"/>
    <w:rsid w:val="00AA1B4B"/>
    <w:rsid w:val="00AD383F"/>
    <w:rsid w:val="00B065BA"/>
    <w:rsid w:val="00B42A30"/>
    <w:rsid w:val="00BD3C35"/>
    <w:rsid w:val="00C04178"/>
    <w:rsid w:val="00CA4E85"/>
    <w:rsid w:val="00D210C7"/>
    <w:rsid w:val="00D241A8"/>
    <w:rsid w:val="00E06058"/>
    <w:rsid w:val="00E10D20"/>
    <w:rsid w:val="00E65225"/>
    <w:rsid w:val="00E870EE"/>
    <w:rsid w:val="00ED5FE9"/>
    <w:rsid w:val="00F02C3D"/>
    <w:rsid w:val="00F92C42"/>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77F81"/>
  <w15:chartTrackingRefBased/>
  <w15:docId w15:val="{3330C737-C8EC-489E-8AE1-334B15E44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652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652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6522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6522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6522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6522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6522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6522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6522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6522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6522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6522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6522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6522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6522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6522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6522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65225"/>
    <w:rPr>
      <w:rFonts w:eastAsiaTheme="majorEastAsia" w:cstheme="majorBidi"/>
      <w:color w:val="272727" w:themeColor="text1" w:themeTint="D8"/>
    </w:rPr>
  </w:style>
  <w:style w:type="paragraph" w:styleId="Ttulo">
    <w:name w:val="Title"/>
    <w:basedOn w:val="Normal"/>
    <w:next w:val="Normal"/>
    <w:link w:val="TtuloCar"/>
    <w:uiPriority w:val="10"/>
    <w:qFormat/>
    <w:rsid w:val="00E652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6522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6522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6522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65225"/>
    <w:pPr>
      <w:spacing w:before="160"/>
      <w:jc w:val="center"/>
    </w:pPr>
    <w:rPr>
      <w:i/>
      <w:iCs/>
      <w:color w:val="404040" w:themeColor="text1" w:themeTint="BF"/>
    </w:rPr>
  </w:style>
  <w:style w:type="character" w:customStyle="1" w:styleId="CitaCar">
    <w:name w:val="Cita Car"/>
    <w:basedOn w:val="Fuentedeprrafopredeter"/>
    <w:link w:val="Cita"/>
    <w:uiPriority w:val="29"/>
    <w:rsid w:val="00E65225"/>
    <w:rPr>
      <w:i/>
      <w:iCs/>
      <w:color w:val="404040" w:themeColor="text1" w:themeTint="BF"/>
    </w:rPr>
  </w:style>
  <w:style w:type="paragraph" w:styleId="Prrafodelista">
    <w:name w:val="List Paragraph"/>
    <w:basedOn w:val="Normal"/>
    <w:uiPriority w:val="34"/>
    <w:qFormat/>
    <w:rsid w:val="00E65225"/>
    <w:pPr>
      <w:ind w:left="720"/>
      <w:contextualSpacing/>
    </w:pPr>
  </w:style>
  <w:style w:type="character" w:styleId="nfasisintenso">
    <w:name w:val="Intense Emphasis"/>
    <w:basedOn w:val="Fuentedeprrafopredeter"/>
    <w:uiPriority w:val="21"/>
    <w:qFormat/>
    <w:rsid w:val="00E65225"/>
    <w:rPr>
      <w:i/>
      <w:iCs/>
      <w:color w:val="0F4761" w:themeColor="accent1" w:themeShade="BF"/>
    </w:rPr>
  </w:style>
  <w:style w:type="paragraph" w:styleId="Citadestacada">
    <w:name w:val="Intense Quote"/>
    <w:basedOn w:val="Normal"/>
    <w:next w:val="Normal"/>
    <w:link w:val="CitadestacadaCar"/>
    <w:uiPriority w:val="30"/>
    <w:qFormat/>
    <w:rsid w:val="00E652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65225"/>
    <w:rPr>
      <w:i/>
      <w:iCs/>
      <w:color w:val="0F4761" w:themeColor="accent1" w:themeShade="BF"/>
    </w:rPr>
  </w:style>
  <w:style w:type="character" w:styleId="Referenciaintensa">
    <w:name w:val="Intense Reference"/>
    <w:basedOn w:val="Fuentedeprrafopredeter"/>
    <w:uiPriority w:val="32"/>
    <w:qFormat/>
    <w:rsid w:val="00E6522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134</Words>
  <Characters>739</Characters>
  <Application>Microsoft Office Word</Application>
  <DocSecurity>0</DocSecurity>
  <Lines>6</Lines>
  <Paragraphs>1</Paragraphs>
  <ScaleCrop>false</ScaleCrop>
  <Company>HP Inc.</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1</cp:revision>
  <dcterms:created xsi:type="dcterms:W3CDTF">2025-04-09T13:54:00Z</dcterms:created>
  <dcterms:modified xsi:type="dcterms:W3CDTF">2025-04-09T13:56:00Z</dcterms:modified>
</cp:coreProperties>
</file>