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594A" w14:textId="178BD619" w:rsidR="00B065BA" w:rsidRPr="008355BE" w:rsidRDefault="008355BE" w:rsidP="008355BE">
      <w:pPr>
        <w:jc w:val="both"/>
        <w:rPr>
          <w:rFonts w:ascii="Calibri" w:hAnsi="Calibri" w:cs="Calibri"/>
        </w:rPr>
      </w:pPr>
      <w:r w:rsidRPr="008355BE">
        <w:rPr>
          <w:rFonts w:ascii="Calibri" w:hAnsi="Calibri" w:cs="Calibri"/>
        </w:rPr>
        <w:t>25MOC-80</w:t>
      </w:r>
    </w:p>
    <w:p w14:paraId="7AFA6AFC" w14:textId="4AD36BB0" w:rsidR="008355BE" w:rsidRPr="008355BE" w:rsidRDefault="008355BE" w:rsidP="008355BE">
      <w:pPr>
        <w:jc w:val="both"/>
        <w:rPr>
          <w:rFonts w:ascii="Calibri" w:hAnsi="Calibri" w:cs="Calibri"/>
        </w:rPr>
      </w:pPr>
      <w:r w:rsidRPr="008355BE">
        <w:rPr>
          <w:rFonts w:ascii="Calibri" w:hAnsi="Calibri" w:cs="Calibri"/>
        </w:rPr>
        <w:t xml:space="preserve">Don Javier García Jiménez, miembro de las Cortes de Navarra, y portavoz del Grupo Parlamentario Partido Popular de Navarra (PPN) y al amparo de lo dispuesto en el Reglamento de la Cámara, solicita la inclusión de la siguiente moción para su debate en </w:t>
      </w:r>
      <w:r w:rsidRPr="008355BE">
        <w:rPr>
          <w:rFonts w:ascii="Calibri" w:hAnsi="Calibri" w:cs="Calibri"/>
        </w:rPr>
        <w:t>el P</w:t>
      </w:r>
      <w:r w:rsidRPr="008355BE">
        <w:rPr>
          <w:rFonts w:ascii="Calibri" w:hAnsi="Calibri" w:cs="Calibri"/>
        </w:rPr>
        <w:t>leno:</w:t>
      </w:r>
    </w:p>
    <w:p w14:paraId="57CE9A87" w14:textId="5FDF0452" w:rsidR="008355BE" w:rsidRPr="008355BE" w:rsidRDefault="008355BE" w:rsidP="008355BE">
      <w:pPr>
        <w:jc w:val="both"/>
        <w:rPr>
          <w:rFonts w:ascii="Calibri" w:hAnsi="Calibri" w:cs="Calibri"/>
        </w:rPr>
      </w:pPr>
      <w:r w:rsidRPr="008355BE">
        <w:rPr>
          <w:rFonts w:ascii="Calibri" w:hAnsi="Calibri" w:cs="Calibri"/>
        </w:rPr>
        <w:t>Exposición de motivos</w:t>
      </w:r>
    </w:p>
    <w:p w14:paraId="34508658" w14:textId="77777777" w:rsidR="008355BE" w:rsidRPr="008355BE" w:rsidRDefault="008355BE" w:rsidP="008355BE">
      <w:pPr>
        <w:jc w:val="both"/>
        <w:rPr>
          <w:rFonts w:ascii="Calibri" w:hAnsi="Calibri" w:cs="Calibri"/>
        </w:rPr>
      </w:pPr>
      <w:r w:rsidRPr="008355BE">
        <w:rPr>
          <w:rFonts w:ascii="Calibri" w:hAnsi="Calibri" w:cs="Calibri"/>
        </w:rPr>
        <w:t>La ocupación ilegal de viviendas es una realidad creciente que genera preocupación entre la ciudadanía, afecta a la seguridad jurídica de los propietarios y tiene un impacto negativo en la convivencia vecinal. Si bien las causas de las ocupaciones son diversas y complejas, existe un amplio consenso social en la necesidad de proteger los derechos de los legítimos propietarios y arrendadores que se ven perjudicados por este fenómeno.</w:t>
      </w:r>
    </w:p>
    <w:p w14:paraId="2F4D8794" w14:textId="77777777" w:rsidR="008355BE" w:rsidRPr="008355BE" w:rsidRDefault="008355BE" w:rsidP="008355BE">
      <w:pPr>
        <w:jc w:val="both"/>
        <w:rPr>
          <w:rFonts w:ascii="Calibri" w:hAnsi="Calibri" w:cs="Calibri"/>
        </w:rPr>
      </w:pPr>
      <w:r w:rsidRPr="008355BE">
        <w:rPr>
          <w:rFonts w:ascii="Calibri" w:hAnsi="Calibri" w:cs="Calibri"/>
        </w:rPr>
        <w:t>Algunas comunidades autónomas, como la Comunidad de Madrid, han puesto en marcha medidas pioneras para atender a las personas afectadas por ocupaciones ilegales, como la creación de servicios telefónicos de atención inmediata, asesoramiento jurídico gratuito, apoyo psicológico y coordinación directa con los cuerpos y fuerzas de seguridad del Estado.</w:t>
      </w:r>
    </w:p>
    <w:p w14:paraId="44624568" w14:textId="77777777" w:rsidR="008355BE" w:rsidRPr="008355BE" w:rsidRDefault="008355BE" w:rsidP="008355BE">
      <w:pPr>
        <w:jc w:val="both"/>
        <w:rPr>
          <w:rFonts w:ascii="Calibri" w:hAnsi="Calibri" w:cs="Calibri"/>
        </w:rPr>
      </w:pPr>
      <w:r w:rsidRPr="008355BE">
        <w:rPr>
          <w:rFonts w:ascii="Calibri" w:hAnsi="Calibri" w:cs="Calibri"/>
        </w:rPr>
        <w:t>En la Comunidad Foral de Navarra el Parlamento ha abordado en legislaturas anteriores diversas iniciativas destinadas a afrontar el creciente problema de la ocupación ilegal de viviendas, una situación que genera inseguridad jurídica, conflictos vecinales y una clara sensación de indefensión entre los propietarios y comunidades</w:t>
      </w:r>
      <w:r w:rsidRPr="008355BE">
        <w:rPr>
          <w:rFonts w:ascii="Calibri" w:hAnsi="Calibri" w:cs="Calibri"/>
        </w:rPr>
        <w:t xml:space="preserve"> </w:t>
      </w:r>
      <w:r w:rsidRPr="008355BE">
        <w:rPr>
          <w:rFonts w:ascii="Calibri" w:hAnsi="Calibri" w:cs="Calibri"/>
        </w:rPr>
        <w:t>afectadas. A pesar del reconocimiento del problema y de los debates parlamentarios al respecto, no se ha avanzado de manera efectiva en la puesta en marcha de un servicio público específico que dé respuesta a las personas directamente perjudicadas por esta realidad.</w:t>
      </w:r>
    </w:p>
    <w:p w14:paraId="3DC025B4" w14:textId="77777777" w:rsidR="008355BE" w:rsidRPr="008355BE" w:rsidRDefault="008355BE" w:rsidP="008355BE">
      <w:pPr>
        <w:jc w:val="both"/>
        <w:rPr>
          <w:rFonts w:ascii="Calibri" w:hAnsi="Calibri" w:cs="Calibri"/>
        </w:rPr>
      </w:pPr>
      <w:r w:rsidRPr="008355BE">
        <w:rPr>
          <w:rFonts w:ascii="Calibri" w:hAnsi="Calibri" w:cs="Calibri"/>
        </w:rPr>
        <w:t>La ausencia de una estructura institucional con competencias claras para actuar ante estos casos refleja una falta de voluntad política o, al menos, una escasa coordinación entre administraciones.</w:t>
      </w:r>
    </w:p>
    <w:p w14:paraId="1BEBE613" w14:textId="77777777" w:rsidR="008355BE" w:rsidRPr="008355BE" w:rsidRDefault="008355BE" w:rsidP="008355BE">
      <w:pPr>
        <w:jc w:val="both"/>
        <w:rPr>
          <w:rFonts w:ascii="Calibri" w:hAnsi="Calibri" w:cs="Calibri"/>
        </w:rPr>
      </w:pPr>
      <w:r w:rsidRPr="008355BE">
        <w:rPr>
          <w:rFonts w:ascii="Calibri" w:hAnsi="Calibri" w:cs="Calibri"/>
        </w:rPr>
        <w:t>En este contexto, el marco normativo actual introduce una nueva figura: la declaración de zonas de mercado residencial tensionado. Esta medida pretende contener la escalada de los precios del alquiler mediante la intervención administrativa en determinadas áreas urbanas. Sin embargo, esta declaración no incorpora mecanismos eficaces para afrontar fenómenos como la ocupación ilegal, que muchas veces se agrava precisamente en estas zonas, donde la presión sobre la vivienda es mayor.</w:t>
      </w:r>
    </w:p>
    <w:p w14:paraId="4F84A25D" w14:textId="77777777" w:rsidR="008355BE" w:rsidRPr="008355BE" w:rsidRDefault="008355BE" w:rsidP="008355BE">
      <w:pPr>
        <w:jc w:val="both"/>
        <w:rPr>
          <w:rFonts w:ascii="Calibri" w:hAnsi="Calibri" w:cs="Calibri"/>
        </w:rPr>
      </w:pPr>
      <w:r w:rsidRPr="008355BE">
        <w:rPr>
          <w:rFonts w:ascii="Calibri" w:hAnsi="Calibri" w:cs="Calibri"/>
        </w:rPr>
        <w:t>De hecho, la estrategia normativa obvia que la ocupación irregular también supone una distorsión grave del mercado de vivienda y un atentado directo contra la seguridad y los derechos de los legítimos propietarios.</w:t>
      </w:r>
    </w:p>
    <w:p w14:paraId="4709A7DE" w14:textId="77777777" w:rsidR="008355BE" w:rsidRPr="008355BE" w:rsidRDefault="008355BE" w:rsidP="008355BE">
      <w:pPr>
        <w:jc w:val="both"/>
        <w:rPr>
          <w:rFonts w:ascii="Calibri" w:hAnsi="Calibri" w:cs="Calibri"/>
        </w:rPr>
      </w:pPr>
      <w:r w:rsidRPr="008355BE">
        <w:rPr>
          <w:rFonts w:ascii="Calibri" w:hAnsi="Calibri" w:cs="Calibri"/>
        </w:rPr>
        <w:t>Este desequilibrio normativo contribuye a una percepción de arbitrariedad en la protección de derechos, dejando de lado a quienes se ven forzados a afrontar, muchas veces en solitario, los efectos de la ocupación ilegal.</w:t>
      </w:r>
    </w:p>
    <w:p w14:paraId="3FBF6D62" w14:textId="24901887" w:rsidR="008355BE" w:rsidRPr="008355BE" w:rsidRDefault="008355BE" w:rsidP="008355BE">
      <w:pPr>
        <w:jc w:val="both"/>
        <w:rPr>
          <w:rFonts w:ascii="Calibri" w:hAnsi="Calibri" w:cs="Calibri"/>
        </w:rPr>
      </w:pPr>
      <w:r w:rsidRPr="008355BE">
        <w:rPr>
          <w:rFonts w:ascii="Calibri" w:hAnsi="Calibri" w:cs="Calibri"/>
        </w:rPr>
        <w:t>Además, las comunidades de vecinos y las entidades sociales que conviven con estas situaciones denuncian una falta de recursos, apoyo institucional y herramientas legales ágiles para poder resolver conflictos que, con frecuencia, derivan en tensiones sociales, degradación del entorno y desconfianza hacia las instituciones.</w:t>
      </w:r>
    </w:p>
    <w:p w14:paraId="7A7207D8" w14:textId="77777777" w:rsidR="008355BE" w:rsidRPr="008355BE" w:rsidRDefault="008355BE" w:rsidP="008355BE">
      <w:pPr>
        <w:jc w:val="both"/>
        <w:rPr>
          <w:rFonts w:ascii="Calibri" w:hAnsi="Calibri" w:cs="Calibri"/>
        </w:rPr>
      </w:pPr>
      <w:r w:rsidRPr="008355BE">
        <w:rPr>
          <w:rFonts w:ascii="Calibri" w:hAnsi="Calibri" w:cs="Calibri"/>
        </w:rPr>
        <w:lastRenderedPageBreak/>
        <w:t>Por todo ello, se considera necesario impulsar una medida transversal que supere la fragmentación actual y refuerce la seguridad jurídica de todas las partes implicadas. Esta iniciativa debe contemplar la creación de un servicio público especializado, con capacidad de intervención rápida y coordinada, que ofrezca atención personalizada a las personas afectadas, establezca protocolos claros de actuación y promueva la colaboración entre administraciones, cuerpos de seguridad y organizaciones sociales.</w:t>
      </w:r>
    </w:p>
    <w:p w14:paraId="19A1BDE3" w14:textId="77777777" w:rsidR="008355BE" w:rsidRPr="008355BE" w:rsidRDefault="008355BE" w:rsidP="008355BE">
      <w:pPr>
        <w:jc w:val="both"/>
        <w:rPr>
          <w:rFonts w:ascii="Calibri" w:hAnsi="Calibri" w:cs="Calibri"/>
        </w:rPr>
      </w:pPr>
      <w:r w:rsidRPr="008355BE">
        <w:rPr>
          <w:rFonts w:ascii="Calibri" w:hAnsi="Calibri" w:cs="Calibri"/>
        </w:rPr>
        <w:t>Solo desde una perspectiva integral y equilibrada será posible garantizar el derecho a una vivienda digna sin renunciar a la defensa de la legalidad y de la convivencia vecinal.</w:t>
      </w:r>
    </w:p>
    <w:p w14:paraId="219E75A6" w14:textId="77777777" w:rsidR="008355BE" w:rsidRPr="008355BE" w:rsidRDefault="008355BE" w:rsidP="008355BE">
      <w:pPr>
        <w:jc w:val="both"/>
        <w:rPr>
          <w:rFonts w:ascii="Calibri" w:hAnsi="Calibri" w:cs="Calibri"/>
        </w:rPr>
      </w:pPr>
      <w:r w:rsidRPr="008355BE">
        <w:rPr>
          <w:rFonts w:ascii="Calibri" w:hAnsi="Calibri" w:cs="Calibri"/>
        </w:rPr>
        <w:t>Propuesta de resolución:</w:t>
      </w:r>
    </w:p>
    <w:p w14:paraId="288A40BE" w14:textId="77777777" w:rsidR="008355BE" w:rsidRPr="008355BE" w:rsidRDefault="008355BE" w:rsidP="008355BE">
      <w:pPr>
        <w:jc w:val="both"/>
        <w:rPr>
          <w:rFonts w:ascii="Calibri" w:hAnsi="Calibri" w:cs="Calibri"/>
        </w:rPr>
      </w:pPr>
      <w:r w:rsidRPr="008355BE">
        <w:rPr>
          <w:rFonts w:ascii="Calibri" w:hAnsi="Calibri" w:cs="Calibri"/>
        </w:rPr>
        <w:t>El Parlamento de Navarra insta al Gobierno de Navarra a:</w:t>
      </w:r>
    </w:p>
    <w:p w14:paraId="0C1DAD11" w14:textId="77777777" w:rsidR="008355BE" w:rsidRPr="008355BE" w:rsidRDefault="008355BE" w:rsidP="008355BE">
      <w:pPr>
        <w:jc w:val="both"/>
        <w:rPr>
          <w:rFonts w:ascii="Calibri" w:hAnsi="Calibri" w:cs="Calibri"/>
        </w:rPr>
      </w:pPr>
      <w:r w:rsidRPr="008355BE">
        <w:rPr>
          <w:rFonts w:ascii="Calibri" w:hAnsi="Calibri" w:cs="Calibri"/>
        </w:rPr>
        <w:t>1. Crear un Servicio de Atención Integral a las Personas afectadas por ocupaciones ilegales. Este servicio pondrá especial atención a las víctimas de mayor vulnerabilidad.</w:t>
      </w:r>
    </w:p>
    <w:p w14:paraId="06044466" w14:textId="77777777" w:rsidR="008355BE" w:rsidRPr="008355BE" w:rsidRDefault="008355BE" w:rsidP="008355BE">
      <w:pPr>
        <w:jc w:val="both"/>
        <w:rPr>
          <w:rFonts w:ascii="Calibri" w:hAnsi="Calibri" w:cs="Calibri"/>
        </w:rPr>
      </w:pPr>
      <w:r w:rsidRPr="008355BE">
        <w:rPr>
          <w:rFonts w:ascii="Calibri" w:hAnsi="Calibri" w:cs="Calibri"/>
        </w:rPr>
        <w:t>2. Diseñar e implantar un protocolo de actuación conjunta, en colaboración con la Policía Foral, las policías locales y cuerpos y fuerzas de seguridad.</w:t>
      </w:r>
    </w:p>
    <w:p w14:paraId="16113990" w14:textId="77777777" w:rsidR="008355BE" w:rsidRPr="008355BE" w:rsidRDefault="008355BE" w:rsidP="008355BE">
      <w:pPr>
        <w:jc w:val="both"/>
        <w:rPr>
          <w:rFonts w:ascii="Calibri" w:hAnsi="Calibri" w:cs="Calibri"/>
        </w:rPr>
      </w:pPr>
      <w:r w:rsidRPr="008355BE">
        <w:rPr>
          <w:rFonts w:ascii="Calibri" w:hAnsi="Calibri" w:cs="Calibri"/>
        </w:rPr>
        <w:t>3. Lanzar campañas informativas de prevención y asesoramiento dirigidas a la ciudadanía, con especial atención a propietarios particulares, comunidades de vecinos y entidades sociales o cooperativas de vivienda afectadas por esta problemática.</w:t>
      </w:r>
    </w:p>
    <w:p w14:paraId="4C4125F6" w14:textId="77777777" w:rsidR="008355BE" w:rsidRPr="008355BE" w:rsidRDefault="008355BE" w:rsidP="008355BE">
      <w:pPr>
        <w:jc w:val="both"/>
        <w:rPr>
          <w:rFonts w:ascii="Calibri" w:hAnsi="Calibri" w:cs="Calibri"/>
        </w:rPr>
      </w:pPr>
      <w:r w:rsidRPr="008355BE">
        <w:rPr>
          <w:rFonts w:ascii="Calibri" w:hAnsi="Calibri" w:cs="Calibri"/>
        </w:rPr>
        <w:t>4. Presentar anualmente ante el Parlamento de Navarra un informe de evaluación del servicio.</w:t>
      </w:r>
    </w:p>
    <w:p w14:paraId="1BDC1106" w14:textId="77777777" w:rsidR="008355BE" w:rsidRPr="008355BE" w:rsidRDefault="008355BE" w:rsidP="008355BE">
      <w:pPr>
        <w:jc w:val="both"/>
        <w:rPr>
          <w:rFonts w:ascii="Calibri" w:hAnsi="Calibri" w:cs="Calibri"/>
        </w:rPr>
      </w:pPr>
      <w:r w:rsidRPr="008355BE">
        <w:rPr>
          <w:rFonts w:ascii="Calibri" w:hAnsi="Calibri" w:cs="Calibri"/>
        </w:rPr>
        <w:t>Pamplona, a 22 de mayo de 2025</w:t>
      </w:r>
    </w:p>
    <w:p w14:paraId="4994F848" w14:textId="456BC8CA" w:rsidR="008355BE" w:rsidRPr="008355BE" w:rsidRDefault="008355BE" w:rsidP="008355BE">
      <w:pPr>
        <w:jc w:val="both"/>
        <w:rPr>
          <w:rFonts w:ascii="Calibri" w:hAnsi="Calibri" w:cs="Calibri"/>
        </w:rPr>
      </w:pPr>
      <w:r w:rsidRPr="008355BE">
        <w:rPr>
          <w:rFonts w:ascii="Calibri" w:hAnsi="Calibri" w:cs="Calibri"/>
        </w:rPr>
        <w:t xml:space="preserve">El Parlamentario Foral: </w:t>
      </w:r>
      <w:r w:rsidRPr="008355BE">
        <w:rPr>
          <w:rFonts w:ascii="Calibri" w:hAnsi="Calibri" w:cs="Calibri"/>
        </w:rPr>
        <w:t>Javier García Jiménez</w:t>
      </w:r>
    </w:p>
    <w:sectPr w:rsidR="008355BE" w:rsidRPr="008355B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BE"/>
    <w:rsid w:val="000370A0"/>
    <w:rsid w:val="000820DB"/>
    <w:rsid w:val="000A3E45"/>
    <w:rsid w:val="000B399C"/>
    <w:rsid w:val="00102BA2"/>
    <w:rsid w:val="001E34F2"/>
    <w:rsid w:val="00242C60"/>
    <w:rsid w:val="002E551E"/>
    <w:rsid w:val="00337EB8"/>
    <w:rsid w:val="0035620E"/>
    <w:rsid w:val="003C1B1F"/>
    <w:rsid w:val="004300BA"/>
    <w:rsid w:val="00597020"/>
    <w:rsid w:val="005F303D"/>
    <w:rsid w:val="00603382"/>
    <w:rsid w:val="0061120D"/>
    <w:rsid w:val="006F2590"/>
    <w:rsid w:val="00710D6B"/>
    <w:rsid w:val="008355BE"/>
    <w:rsid w:val="00845D68"/>
    <w:rsid w:val="00854C8E"/>
    <w:rsid w:val="0089010A"/>
    <w:rsid w:val="008A3285"/>
    <w:rsid w:val="00956302"/>
    <w:rsid w:val="00A536E1"/>
    <w:rsid w:val="00A6590A"/>
    <w:rsid w:val="00AA1B4B"/>
    <w:rsid w:val="00AD383F"/>
    <w:rsid w:val="00B065BA"/>
    <w:rsid w:val="00B24182"/>
    <w:rsid w:val="00B42A30"/>
    <w:rsid w:val="00BD3C35"/>
    <w:rsid w:val="00C04178"/>
    <w:rsid w:val="00CA4E85"/>
    <w:rsid w:val="00D210C7"/>
    <w:rsid w:val="00D241A8"/>
    <w:rsid w:val="00D26EAA"/>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0DD2"/>
  <w15:chartTrackingRefBased/>
  <w15:docId w15:val="{B47546E0-F960-4CC3-AB2F-9F3BA2E7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5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5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55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55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55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55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55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55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55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55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55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55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55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55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55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55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55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55BE"/>
    <w:rPr>
      <w:rFonts w:eastAsiaTheme="majorEastAsia" w:cstheme="majorBidi"/>
      <w:color w:val="272727" w:themeColor="text1" w:themeTint="D8"/>
    </w:rPr>
  </w:style>
  <w:style w:type="paragraph" w:styleId="Ttulo">
    <w:name w:val="Title"/>
    <w:basedOn w:val="Normal"/>
    <w:next w:val="Normal"/>
    <w:link w:val="TtuloCar"/>
    <w:uiPriority w:val="10"/>
    <w:qFormat/>
    <w:rsid w:val="00835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55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55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55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55BE"/>
    <w:pPr>
      <w:spacing w:before="160"/>
      <w:jc w:val="center"/>
    </w:pPr>
    <w:rPr>
      <w:i/>
      <w:iCs/>
      <w:color w:val="404040" w:themeColor="text1" w:themeTint="BF"/>
    </w:rPr>
  </w:style>
  <w:style w:type="character" w:customStyle="1" w:styleId="CitaCar">
    <w:name w:val="Cita Car"/>
    <w:basedOn w:val="Fuentedeprrafopredeter"/>
    <w:link w:val="Cita"/>
    <w:uiPriority w:val="29"/>
    <w:rsid w:val="008355BE"/>
    <w:rPr>
      <w:i/>
      <w:iCs/>
      <w:color w:val="404040" w:themeColor="text1" w:themeTint="BF"/>
    </w:rPr>
  </w:style>
  <w:style w:type="paragraph" w:styleId="Prrafodelista">
    <w:name w:val="List Paragraph"/>
    <w:basedOn w:val="Normal"/>
    <w:uiPriority w:val="34"/>
    <w:qFormat/>
    <w:rsid w:val="008355BE"/>
    <w:pPr>
      <w:ind w:left="720"/>
      <w:contextualSpacing/>
    </w:pPr>
  </w:style>
  <w:style w:type="character" w:styleId="nfasisintenso">
    <w:name w:val="Intense Emphasis"/>
    <w:basedOn w:val="Fuentedeprrafopredeter"/>
    <w:uiPriority w:val="21"/>
    <w:qFormat/>
    <w:rsid w:val="008355BE"/>
    <w:rPr>
      <w:i/>
      <w:iCs/>
      <w:color w:val="0F4761" w:themeColor="accent1" w:themeShade="BF"/>
    </w:rPr>
  </w:style>
  <w:style w:type="paragraph" w:styleId="Citadestacada">
    <w:name w:val="Intense Quote"/>
    <w:basedOn w:val="Normal"/>
    <w:next w:val="Normal"/>
    <w:link w:val="CitadestacadaCar"/>
    <w:uiPriority w:val="30"/>
    <w:qFormat/>
    <w:rsid w:val="00835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55BE"/>
    <w:rPr>
      <w:i/>
      <w:iCs/>
      <w:color w:val="0F4761" w:themeColor="accent1" w:themeShade="BF"/>
    </w:rPr>
  </w:style>
  <w:style w:type="character" w:styleId="Referenciaintensa">
    <w:name w:val="Intense Reference"/>
    <w:basedOn w:val="Fuentedeprrafopredeter"/>
    <w:uiPriority w:val="32"/>
    <w:qFormat/>
    <w:rsid w:val="008355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3913</Characters>
  <Application>Microsoft Office Word</Application>
  <DocSecurity>0</DocSecurity>
  <Lines>32</Lines>
  <Paragraphs>9</Paragraphs>
  <ScaleCrop>false</ScaleCrop>
  <Company>HP Inc.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2025-05-29T12:04:00Z</dcterms:created>
  <dcterms:modified xsi:type="dcterms:W3CDTF">2025-05-29T12:08:00Z</dcterms:modified>
</cp:coreProperties>
</file>