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9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161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D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ª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4D5E33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Cristina López Mañero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</w:t>
      </w:r>
      <w:r w:rsid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Unión del Pueblo Navarro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:rsidR="00775FC0" w:rsidRPr="00663C59" w:rsidRDefault="00775FC0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El pasado 27 de marzo durante el pleno del Parlamento la presidenta</w:t>
      </w:r>
      <w:r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 xml:space="preserve"> </w:t>
      </w: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reiteró su intención, ya expresada con anterioridad, de firmar un</w:t>
      </w:r>
      <w:r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 xml:space="preserve"> </w:t>
      </w: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convenio con el Observatorio ibérico de Medios Digitales y contra la</w:t>
      </w:r>
      <w:r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 xml:space="preserve"> </w:t>
      </w: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Desinformación, Iberifier. En relación con dicho anuncio se formulan</w:t>
      </w:r>
    </w:p>
    <w:p w:rsid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las siguientes preguntas: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- ¿Cuántas reuniones ha mantenido para abordar este asunto con</w:t>
      </w:r>
      <w:r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 xml:space="preserve"> </w:t>
      </w: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los coordinadores del Observatorio en Navarra, en qué fechas y</w:t>
      </w:r>
      <w:r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 xml:space="preserve"> </w:t>
      </w: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con qué asistentes?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- ¿Qué acciones va a incluir el futuro convenio?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- ¿Cuándo tiene previsto firmarlo?</w:t>
      </w:r>
    </w:p>
    <w:p w:rsid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- ¿Qué presupuesto se prevé y con cargo a qué línea de los</w:t>
      </w:r>
      <w:r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 xml:space="preserve"> </w:t>
      </w:r>
      <w:r w:rsidRPr="00962B1B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Presupuestos Generales de Navarra?</w:t>
      </w:r>
    </w:p>
    <w:p w:rsidR="00962B1B" w:rsidRDefault="00962B1B" w:rsidP="002417A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La Presidenta de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Gobierno de Navarra ha mantenido dos reuniones con el coordinador de Iberifier, Ramón Salaverría: 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•             15 de marzo de 2024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Asistentes: 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Presidenta de Navarra, María Chivite.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Director General de Comunicación y Relaciones Institucionales, Miguel Moreno.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Coordinador de Iberifier, Ramón Salaverría.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•             8 de abril de 2025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Asistentes: 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Presidenta de Navarra, María Chivite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Director General de Digitalización y Servicios Educativos, Luis Calatayud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Asesor Presidenta, Miguel Moreno</w:t>
      </w: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Coordinador Iberifier, Ramón Salaverría. </w:t>
      </w:r>
    </w:p>
    <w:p w:rsid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lastRenderedPageBreak/>
        <w:t>El convenio se encuentra en fase de borrador. Se prevé que incluya la Impartición de cursos a profesorado de Primaria y Secundaria y, en principio, no conlleva ningún tipo de compromiso económico por parte de las entidades firmantes.</w:t>
      </w:r>
    </w:p>
    <w:p w:rsidR="00573775" w:rsidRPr="00962B1B" w:rsidRDefault="00573775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962B1B" w:rsidRPr="00962B1B" w:rsidRDefault="00962B1B" w:rsidP="00962B1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Con respecto a la rúbrica, se prevé firmar en próximas fechas.</w:t>
      </w:r>
    </w:p>
    <w:p w:rsidR="00962B1B" w:rsidRDefault="00962B1B" w:rsidP="002417A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962B1B" w:rsidRDefault="00962B1B" w:rsidP="002417A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2417A1" w:rsidRDefault="002417A1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:rsidR="00821494" w:rsidRPr="00663C59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</w:p>
    <w:p w:rsidR="0082149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:rsidR="008F6909" w:rsidRDefault="008F6909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573775" w:rsidRDefault="00573775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573775" w:rsidRDefault="00573775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Pamplona-</w:t>
      </w:r>
      <w:proofErr w:type="spellStart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Iruñea</w:t>
      </w:r>
      <w:proofErr w:type="spellEnd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573775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6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</w:t>
      </w:r>
      <w:r w:rsidR="002417A1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ma</w:t>
      </w:r>
      <w:r w:rsidR="00573775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y</w:t>
      </w:r>
      <w:bookmarkStart w:id="0" w:name="_GoBack"/>
      <w:bookmarkEnd w:id="0"/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o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</w:t>
      </w:r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5</w:t>
      </w:r>
    </w:p>
    <w:p w:rsidR="00821494" w:rsidRPr="00FA18C8" w:rsidRDefault="00FA18C8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EL CONSEJERO DE PRESIDENCIA E</w:t>
      </w:r>
      <w:r w:rsidR="00821494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IGUALDAD</w:t>
      </w:r>
    </w:p>
    <w:p w:rsidR="00FA18C8" w:rsidRDefault="00FA18C8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46629B" w:rsidRDefault="0046629B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4D533B" w:rsidRDefault="004D533B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821494" w:rsidRDefault="00FA18C8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p w:rsidR="004D533B" w:rsidRDefault="004D533B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87734C" w:rsidRDefault="0087734C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87734C" w:rsidRDefault="0087734C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861F33" w:rsidRDefault="00861F33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46629B" w:rsidRDefault="0046629B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:rsidR="00821494" w:rsidRPr="00FA18C8" w:rsidRDefault="00821494" w:rsidP="00023817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EXCMO. SR. D. UNAI HUALDE IGLESIAS</w:t>
      </w:r>
    </w:p>
    <w:p w:rsidR="009E22FA" w:rsidRPr="008354B9" w:rsidRDefault="00821494" w:rsidP="00DC217E">
      <w:pPr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" w:hAnsi="Arial" w:cs="Arial"/>
          <w:szCs w:val="24"/>
          <w:lang w:val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PRESIDENTE DEL PARLAMENTO DE NAVARRA</w:t>
      </w:r>
    </w:p>
    <w:sectPr w:rsidR="009E22FA" w:rsidRPr="008354B9" w:rsidSect="00843157">
      <w:headerReference w:type="default" r:id="rId7"/>
      <w:footerReference w:type="default" r:id="rId8"/>
      <w:headerReference w:type="first" r:id="rId9"/>
      <w:footerReference w:type="first" r:id="rId10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D9" w:rsidRDefault="00C43DD9">
      <w:r>
        <w:separator/>
      </w:r>
    </w:p>
  </w:endnote>
  <w:endnote w:type="continuationSeparator" w:id="0">
    <w:p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C1A" w:rsidRDefault="007F2C1A">
    <w:pPr>
      <w:pStyle w:val="Piedepgina"/>
    </w:pPr>
  </w:p>
  <w:p w:rsidR="009E22FA" w:rsidRDefault="009E22FA">
    <w:pPr>
      <w:pStyle w:val="Piedepgina"/>
    </w:pPr>
  </w:p>
  <w:p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D9" w:rsidRDefault="00C43DD9">
      <w:r>
        <w:separator/>
      </w:r>
    </w:p>
  </w:footnote>
  <w:footnote w:type="continuationSeparator" w:id="0">
    <w:p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6F" w:rsidRPr="00843157" w:rsidRDefault="008354B9" w:rsidP="00843157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5BC2C67" wp14:editId="6F0034D8">
          <wp:simplePos x="0" y="0"/>
          <wp:positionH relativeFrom="page">
            <wp:posOffset>12729</wp:posOffset>
          </wp:positionH>
          <wp:positionV relativeFrom="page">
            <wp:posOffset>0</wp:posOffset>
          </wp:positionV>
          <wp:extent cx="7510462" cy="17928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rEjecucionPenal_Ser Ejecución Pe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462" cy="179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7DF"/>
    <w:multiLevelType w:val="multilevel"/>
    <w:tmpl w:val="A36E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5A6"/>
    <w:multiLevelType w:val="hybridMultilevel"/>
    <w:tmpl w:val="8396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E6F"/>
    <w:multiLevelType w:val="multilevel"/>
    <w:tmpl w:val="DED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1A4"/>
    <w:multiLevelType w:val="multilevel"/>
    <w:tmpl w:val="4EE8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87F15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054E7"/>
    <w:rsid w:val="002417A1"/>
    <w:rsid w:val="002436F8"/>
    <w:rsid w:val="0026117C"/>
    <w:rsid w:val="00277C9A"/>
    <w:rsid w:val="002B0418"/>
    <w:rsid w:val="002F09C8"/>
    <w:rsid w:val="002F3D00"/>
    <w:rsid w:val="00304004"/>
    <w:rsid w:val="00304ECB"/>
    <w:rsid w:val="00344DF9"/>
    <w:rsid w:val="003D202F"/>
    <w:rsid w:val="003F1206"/>
    <w:rsid w:val="003F6323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73775"/>
    <w:rsid w:val="005B095B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32131"/>
    <w:rsid w:val="00775134"/>
    <w:rsid w:val="00775FC0"/>
    <w:rsid w:val="00780665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61F33"/>
    <w:rsid w:val="008765E8"/>
    <w:rsid w:val="0087734C"/>
    <w:rsid w:val="008F6909"/>
    <w:rsid w:val="009022B4"/>
    <w:rsid w:val="009339B6"/>
    <w:rsid w:val="00936F7B"/>
    <w:rsid w:val="00962B1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542A9"/>
    <w:rsid w:val="00A76077"/>
    <w:rsid w:val="00A8044F"/>
    <w:rsid w:val="00A84BCA"/>
    <w:rsid w:val="00A978F2"/>
    <w:rsid w:val="00AD2ABD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E7B75"/>
    <w:rsid w:val="00BF494F"/>
    <w:rsid w:val="00C171AC"/>
    <w:rsid w:val="00C344EC"/>
    <w:rsid w:val="00C37135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63352"/>
    <w:rsid w:val="00E8181E"/>
    <w:rsid w:val="00EB05BE"/>
    <w:rsid w:val="00EC6AE8"/>
    <w:rsid w:val="00F037C2"/>
    <w:rsid w:val="00F23E92"/>
    <w:rsid w:val="00F25B9A"/>
    <w:rsid w:val="00F344C7"/>
    <w:rsid w:val="00F96ACE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D6084D1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Cambra Preciado, Cristina (Auxiliar del Gabinete del Vicepresidente primero y Consejero de Presidencia e Igualdad)</cp:lastModifiedBy>
  <cp:revision>15</cp:revision>
  <cp:lastPrinted>2025-02-14T08:36:00Z</cp:lastPrinted>
  <dcterms:created xsi:type="dcterms:W3CDTF">2025-01-30T20:19:00Z</dcterms:created>
  <dcterms:modified xsi:type="dcterms:W3CDTF">2025-05-05T12:58:00Z</dcterms:modified>
</cp:coreProperties>
</file>