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E0B24B" w14:textId="0CC4C7D4" w:rsidR="003F7434" w:rsidRDefault="00D207D8" w:rsidP="006820C6">
      <w:pPr>
        <w:spacing w:after="120" w:line="276" w:lineRule="auto"/>
        <w:jc w:val="both"/>
        <w:rPr>
          <w:rFonts w:ascii="Calibri" w:hAnsi="Calibri" w:cs="Calibri"/>
        </w:rPr>
      </w:pPr>
      <w:r>
        <w:rPr>
          <w:rFonts w:ascii="Calibri" w:hAnsi="Calibri"/>
        </w:rPr>
        <w:t xml:space="preserve">25PES-311</w:t>
      </w:r>
    </w:p>
    <w:p w14:paraId="15B55339" w14:textId="105E67EC" w:rsidR="00615798" w:rsidRPr="00615798" w:rsidRDefault="00615798" w:rsidP="00615798">
      <w:pPr>
        <w:spacing w:after="120" w:line="276" w:lineRule="auto"/>
        <w:jc w:val="both"/>
        <w:rPr>
          <w:rFonts w:ascii="Calibri" w:hAnsi="Calibri" w:cs="Calibri"/>
        </w:rPr>
      </w:pPr>
      <w:r>
        <w:rPr>
          <w:rFonts w:ascii="Calibri" w:hAnsi="Calibri"/>
        </w:rPr>
        <w:t xml:space="preserve">EH Bildu Nafarroa talde parlamentarioko Adolfo Araiz Flamarique jaunak Barneko, Funtzio Publikoko eta Justiziako Departamentuari egindako honako galdera hauek aurkezten dizkio Mahaiari, idatziz erantzun dakizkion:</w:t>
      </w:r>
    </w:p>
    <w:p w14:paraId="0C63549B" w14:textId="4CBFE39A" w:rsidR="00615798" w:rsidRPr="00615798" w:rsidRDefault="00615798" w:rsidP="00615798">
      <w:pPr>
        <w:spacing w:after="120" w:line="276" w:lineRule="auto"/>
        <w:jc w:val="both"/>
        <w:rPr>
          <w:rFonts w:ascii="Calibri" w:hAnsi="Calibri" w:cs="Calibri"/>
        </w:rPr>
      </w:pPr>
      <w:r>
        <w:rPr>
          <w:rFonts w:ascii="Calibri" w:hAnsi="Calibri"/>
        </w:rPr>
        <w:t xml:space="preserve">Baso-suteen kasuan esku hartzea da Nafarroako Suhiltzaileen Zerbitzuak egiten duen jarduerarik garrantzitsuenetariko bat, hala zerbitzu-kopuruarengatik nola kudeatzen den langile- eta material-kopuruarengatik.</w:t>
      </w:r>
    </w:p>
    <w:p w14:paraId="63DF6B98" w14:textId="30F12CF7" w:rsidR="00615798" w:rsidRPr="00615798" w:rsidRDefault="00615798" w:rsidP="00615798">
      <w:pPr>
        <w:spacing w:after="120" w:line="276" w:lineRule="auto"/>
        <w:jc w:val="both"/>
        <w:rPr>
          <w:rFonts w:ascii="Calibri" w:hAnsi="Calibri" w:cs="Calibri"/>
        </w:rPr>
      </w:pPr>
      <w:r>
        <w:rPr>
          <w:rFonts w:ascii="Calibri" w:hAnsi="Calibri"/>
        </w:rPr>
        <w:t xml:space="preserve">Nafarroako klima oso klima markatua da; hori dela-eta, udan nahiz neguan izaten ditugu baso-suteak (azken horiek Kantauri aldean eta Pirinio aldean gertatu ohi dira).</w:t>
      </w:r>
    </w:p>
    <w:p w14:paraId="69CE8526" w14:textId="0E3D9049" w:rsidR="00615798" w:rsidRPr="00615798" w:rsidRDefault="00615798" w:rsidP="00615798">
      <w:pPr>
        <w:spacing w:after="120" w:line="276" w:lineRule="auto"/>
        <w:jc w:val="both"/>
        <w:rPr>
          <w:rFonts w:ascii="Calibri" w:hAnsi="Calibri" w:cs="Calibri"/>
        </w:rPr>
      </w:pPr>
      <w:r>
        <w:rPr>
          <w:rFonts w:ascii="Calibri" w:hAnsi="Calibri"/>
        </w:rPr>
        <w:t xml:space="preserve">Suteak itzaltzeko esku-hartzeez gain, neguan larre-sorkuntzarako egin beharreko erreketetan parte hartzen du Suhiltzaileen Zerbitzuak, eta urte osoan zehar egiten ditu prebentzioz egin beharreko erreketak.</w:t>
      </w:r>
    </w:p>
    <w:p w14:paraId="4D25B777" w14:textId="3BD97A34" w:rsidR="00615798" w:rsidRPr="00615798" w:rsidRDefault="00615798" w:rsidP="00615798">
      <w:pPr>
        <w:spacing w:after="120" w:line="276" w:lineRule="auto"/>
        <w:jc w:val="both"/>
        <w:rPr>
          <w:rFonts w:ascii="Calibri" w:hAnsi="Calibri" w:cs="Calibri"/>
        </w:rPr>
      </w:pPr>
      <w:r>
        <w:rPr>
          <w:rFonts w:ascii="Calibri" w:hAnsi="Calibri"/>
        </w:rPr>
        <w:t xml:space="preserve">Baso- nahiz nekazaritza-landarediaren sutea emergentzia bihurtu da azken urteotan, ingurumenari ez ezik biztanleriari ere eragiten diona.</w:t>
      </w:r>
      <w:r>
        <w:rPr>
          <w:rFonts w:ascii="Calibri" w:hAnsi="Calibri"/>
        </w:rPr>
        <w:t xml:space="preserve"> </w:t>
      </w:r>
      <w:r>
        <w:rPr>
          <w:rFonts w:ascii="Calibri" w:hAnsi="Calibri"/>
        </w:rPr>
        <w:t xml:space="preserve">Klima-aldaketa dela-eta, baso-suteengatiko kanpainak udako hilabete tradizionaletatik harago zabaltzen ari dira, eta suteak gero eta muturrekoagoak izaten ari dira, su-itzaltze zerbitzuen ahalmena bere mugaraino eramanik.</w:t>
      </w:r>
    </w:p>
    <w:p w14:paraId="4A02BF54" w14:textId="77777777" w:rsidR="00615798" w:rsidRDefault="00615798" w:rsidP="00615798">
      <w:pPr>
        <w:spacing w:after="120" w:line="276" w:lineRule="auto"/>
        <w:jc w:val="both"/>
        <w:rPr>
          <w:rFonts w:ascii="Calibri" w:hAnsi="Calibri" w:cs="Calibri"/>
        </w:rPr>
      </w:pPr>
      <w:r>
        <w:rPr>
          <w:rFonts w:ascii="Calibri" w:hAnsi="Calibri"/>
        </w:rPr>
        <w:t xml:space="preserve">Horren guztiaren ondorioz, baso-suteak prebenitzeko eta itzaltzeko esku-hartzeak gero eta espezifikoagoak eta konplexuagoak dira; beraz, Suhiltzaile Zerbitzua espezializatu egin behar da, sortzen diren premia berriei eraginkortasunez erantzuteko.</w:t>
      </w:r>
    </w:p>
    <w:p w14:paraId="77903BBA" w14:textId="2EEAD4F1" w:rsidR="00615798" w:rsidRPr="00615798" w:rsidRDefault="00615798" w:rsidP="00615798">
      <w:pPr>
        <w:spacing w:after="120" w:line="276" w:lineRule="auto"/>
        <w:jc w:val="both"/>
        <w:rPr>
          <w:rFonts w:ascii="Calibri" w:hAnsi="Calibri" w:cs="Calibri"/>
        </w:rPr>
      </w:pPr>
      <w:r>
        <w:rPr>
          <w:rFonts w:ascii="Calibri" w:hAnsi="Calibri"/>
        </w:rPr>
        <w:t xml:space="preserve">Nafarroako oihan ondarea babestu eta garatzeari buruzko abenduaren 31ko 13/1990 Foru Legean ezartzen denez, Foru Komunitateko Administrazioari dagokio baso-suteak prebenitzeko eta horien aurka borrokatzeko behar diren neurriak planifikatu, koordinatu eta gauzatzea, eta Baso Administrazioarena da baso-suteak prebenitzeko eta suteak itzaltzeko lanetan parte hartzeko eskumena.</w:t>
      </w:r>
    </w:p>
    <w:p w14:paraId="4C193C19" w14:textId="4301E5F8" w:rsidR="00615798" w:rsidRPr="00615798" w:rsidRDefault="00615798" w:rsidP="00615798">
      <w:pPr>
        <w:spacing w:after="120" w:line="276" w:lineRule="auto"/>
        <w:jc w:val="both"/>
        <w:rPr>
          <w:rFonts w:ascii="Calibri" w:hAnsi="Calibri" w:cs="Calibri"/>
        </w:rPr>
      </w:pPr>
      <w:r>
        <w:rPr>
          <w:rFonts w:ascii="Calibri" w:hAnsi="Calibri"/>
        </w:rPr>
        <w:t xml:space="preserve">80ko hamarkadaren erdialdetik, baso-suteak itzaltzearen arloko eskumena Suteak Itzaltzeko eta Salbamenduko Zerbitzuarena da –orain Nafarroako Suhiltzaileen Zerbitzua deitzen da– .</w:t>
      </w:r>
      <w:r>
        <w:rPr>
          <w:rFonts w:ascii="Calibri" w:hAnsi="Calibri"/>
        </w:rPr>
        <w:t xml:space="preserve"> </w:t>
      </w:r>
      <w:r>
        <w:rPr>
          <w:rFonts w:ascii="Calibri" w:hAnsi="Calibri"/>
        </w:rPr>
        <w:t xml:space="preserve">Gaur egun, 35 urtetik gorako esperientzia dute horrelako larrialdietan.</w:t>
      </w:r>
    </w:p>
    <w:p w14:paraId="2B8C5D98" w14:textId="4E2514C8" w:rsidR="00615798" w:rsidRPr="00615798" w:rsidRDefault="00615798" w:rsidP="00615798">
      <w:pPr>
        <w:spacing w:after="120" w:line="276" w:lineRule="auto"/>
        <w:jc w:val="both"/>
        <w:rPr>
          <w:rFonts w:ascii="Calibri" w:hAnsi="Calibri" w:cs="Calibri"/>
        </w:rPr>
      </w:pPr>
      <w:r>
        <w:rPr>
          <w:rFonts w:ascii="Calibri" w:hAnsi="Calibri"/>
        </w:rPr>
        <w:t xml:space="preserve">Gaur egun, Suhiltzaile Zerbitzuak 12 suhiltzaile-parke iraunkor ditu, bai eta aldi baterako parke bat (Miluze) ere, udako kanpainan aktibatzen dena.</w:t>
      </w:r>
      <w:r>
        <w:rPr>
          <w:rFonts w:ascii="Calibri" w:hAnsi="Calibri"/>
        </w:rPr>
        <w:t xml:space="preserve"> </w:t>
      </w:r>
      <w:r>
        <w:rPr>
          <w:rFonts w:ascii="Calibri" w:hAnsi="Calibri"/>
        </w:rPr>
        <w:t xml:space="preserve">Parke guztiek dituzte basoko ponpa-auto 1 edo 2, baso-suteek eragindako larrialdiei urte osoan aurre egiteko, eta langileek behar den prestakuntza dute.</w:t>
      </w:r>
    </w:p>
    <w:p w14:paraId="4925145D" w14:textId="3752DEB0" w:rsidR="00615798" w:rsidRPr="00615798" w:rsidRDefault="00615798" w:rsidP="00615798">
      <w:pPr>
        <w:spacing w:after="120" w:line="276" w:lineRule="auto"/>
        <w:jc w:val="both"/>
        <w:rPr>
          <w:rFonts w:ascii="Calibri" w:hAnsi="Calibri" w:cs="Calibri"/>
        </w:rPr>
      </w:pPr>
      <w:r>
        <w:rPr>
          <w:rFonts w:ascii="Calibri" w:hAnsi="Calibri"/>
        </w:rPr>
        <w:t xml:space="preserve">Urte osoko baliabide iraunkorraz harago, parkeak udako eta neguko kanpainetarako indartzen dira, berariaz kanpaina horietarako kontratatuak diren langileekin.</w:t>
      </w:r>
      <w:r>
        <w:rPr>
          <w:rFonts w:ascii="Calibri" w:hAnsi="Calibri"/>
        </w:rPr>
        <w:t xml:space="preserve"> </w:t>
      </w:r>
      <w:r>
        <w:rPr>
          <w:rFonts w:ascii="Calibri" w:hAnsi="Calibri"/>
        </w:rPr>
        <w:t xml:space="preserve">Udako kanpainarako, ekainetik irailera, 150 pertsona kontratatzen dira, Tutera, Azkoien, Lodosa, Tafalla, Zangoza, Lizarra, Cordovilla eta Miluzeko parkeen artean banatzen direnak.</w:t>
      </w:r>
      <w:r>
        <w:rPr>
          <w:rFonts w:ascii="Calibri" w:hAnsi="Calibri"/>
        </w:rPr>
        <w:t xml:space="preserve"> </w:t>
      </w:r>
      <w:r>
        <w:rPr>
          <w:rFonts w:ascii="Calibri" w:hAnsi="Calibri"/>
        </w:rPr>
        <w:t xml:space="preserve">Neguko kanpainarako, urtarriletik apirilera, 42 pertsona kontratatzen dira Cordovilla, Oronoz eta Aurizko parkeak indartzeko.</w:t>
      </w:r>
    </w:p>
    <w:p w14:paraId="2763A77D" w14:textId="51425E0B" w:rsidR="00615798" w:rsidRPr="00615798" w:rsidRDefault="00615798" w:rsidP="00615798">
      <w:pPr>
        <w:spacing w:after="120" w:line="276" w:lineRule="auto"/>
        <w:jc w:val="both"/>
        <w:rPr>
          <w:rFonts w:ascii="Calibri" w:hAnsi="Calibri" w:cs="Calibri"/>
        </w:rPr>
      </w:pPr>
      <w:r>
        <w:rPr>
          <w:rFonts w:ascii="Calibri" w:hAnsi="Calibri"/>
        </w:rPr>
        <w:t xml:space="preserve">Helikopteroz garraiatutako brigaden profesionalizazioan eta espezializazioan urrats bat gehiago egiteko unea da, kaboek eta suhiltzaileek osatutako unitate bihurtuta horiek, gizarteak eskatzen dituen premiei erantzuteko.</w:t>
      </w:r>
    </w:p>
    <w:p w14:paraId="3AB2F167" w14:textId="03938284" w:rsidR="00615798" w:rsidRPr="00615798" w:rsidRDefault="00615798" w:rsidP="00615798">
      <w:pPr>
        <w:spacing w:after="120" w:line="276" w:lineRule="auto"/>
        <w:jc w:val="both"/>
        <w:rPr>
          <w:rFonts w:ascii="Calibri" w:hAnsi="Calibri" w:cs="Calibri"/>
        </w:rPr>
      </w:pPr>
      <w:r>
        <w:rPr>
          <w:rFonts w:ascii="Calibri" w:hAnsi="Calibri"/>
        </w:rPr>
        <w:t xml:space="preserve">Gauzak horrela, 2022ko abenduan akordio bat sinatu zen LAB eta UGT sindikatuekin, zeinean ezartzen baitzen:</w:t>
      </w:r>
    </w:p>
    <w:p w14:paraId="03CE607D" w14:textId="03D90E2E" w:rsidR="00615798" w:rsidRPr="00615798" w:rsidRDefault="00615798" w:rsidP="00615798">
      <w:pPr>
        <w:spacing w:after="120" w:line="276" w:lineRule="auto"/>
        <w:jc w:val="both"/>
        <w:rPr>
          <w:rFonts w:ascii="Calibri" w:hAnsi="Calibri" w:cs="Calibri"/>
        </w:rPr>
      </w:pPr>
      <w:r>
        <w:rPr>
          <w:rFonts w:ascii="Calibri" w:hAnsi="Calibri"/>
        </w:rPr>
        <w:t xml:space="preserve">«Nafarroako Gobernuak, arriskuak murriztera eta larrialdiak, hondamendiak eta kalamitate publikoak prebenitzera bideratutako jarduketak sustatzeko konpromiso irmoa baitu, konpromisoa hartzen du 2023ko urtarrilean diziplina anitzeko lantalde bat eratzeko, baso-talde tekniko baten beharra, aukera, funtzionaltasuna eta dimentsionamendua aztertzeko, suteen analisi zorrotza bermatuko duena, bai eta efikazia- eta efizientzia-parametroetan esku hartzea ere, erregelamendu bidez garatuko den egituraren barruan».</w:t>
      </w:r>
    </w:p>
    <w:p w14:paraId="791AFB3F" w14:textId="4A6C887F" w:rsidR="00615798" w:rsidRPr="00615798" w:rsidRDefault="00615798" w:rsidP="00615798">
      <w:pPr>
        <w:spacing w:after="120" w:line="276" w:lineRule="auto"/>
        <w:jc w:val="both"/>
        <w:rPr>
          <w:rFonts w:ascii="Calibri" w:hAnsi="Calibri" w:cs="Calibri"/>
        </w:rPr>
      </w:pPr>
      <w:r>
        <w:rPr>
          <w:rFonts w:ascii="Calibri" w:hAnsi="Calibri"/>
        </w:rPr>
        <w:t xml:space="preserve">Baso Taldea izanen litzateke basoen prebentzioaren eta itzaltzearen esparruan beharrezkoa den espezializazio hori emateaz arduratuko litzatekeena, Erreskate Teknikoko Taldeak eta Uretako Erreskate Taldeak beren lan-eremuetan egiten duten bezala.</w:t>
      </w:r>
    </w:p>
    <w:p w14:paraId="4D410EF9" w14:textId="2F9DEF1E" w:rsidR="00615798" w:rsidRPr="00615798" w:rsidRDefault="00615798" w:rsidP="00615798">
      <w:pPr>
        <w:spacing w:after="120" w:line="276" w:lineRule="auto"/>
        <w:jc w:val="both"/>
        <w:rPr>
          <w:rFonts w:ascii="Calibri" w:hAnsi="Calibri" w:cs="Calibri"/>
        </w:rPr>
      </w:pPr>
      <w:r>
        <w:rPr>
          <w:rFonts w:ascii="Calibri" w:hAnsi="Calibri"/>
        </w:rPr>
        <w:t xml:space="preserve">Nafarroako Suhiltzaileen Zerbitzuaren barruan talde berri hori sortzeak, lehendik daudenekin batera, zerbitzuko langile operatiboei aukera emanen lieke arlo espezifikoetan profesionalki garatzeko; eta, beraz, “suhiltzailearen karrera horizontala” esaten zaionaren aukera-sorta zabaltzen du.</w:t>
      </w:r>
    </w:p>
    <w:p w14:paraId="11727697" w14:textId="7DA66AD7" w:rsidR="00615798" w:rsidRPr="00615798" w:rsidRDefault="00615798" w:rsidP="00615798">
      <w:pPr>
        <w:spacing w:after="120" w:line="276" w:lineRule="auto"/>
        <w:jc w:val="both"/>
        <w:rPr>
          <w:rFonts w:ascii="Calibri" w:hAnsi="Calibri" w:cs="Calibri"/>
        </w:rPr>
      </w:pPr>
      <w:r>
        <w:rPr>
          <w:rFonts w:ascii="Calibri" w:hAnsi="Calibri"/>
        </w:rPr>
        <w:t xml:space="preserve">Barneko, Funtzio Publikoko eta Justiziako Departamentuaren oinarrizko egitura ezartzen duen azaroaren 15eko 254/2023 Foru Dekretuaren 5. ataleko 23. artikuluko 2. apartatuan honako hau esaten da:</w:t>
      </w:r>
    </w:p>
    <w:p w14:paraId="746064B9" w14:textId="663E797D" w:rsidR="00615798" w:rsidRPr="00615798" w:rsidRDefault="00615798" w:rsidP="00615798">
      <w:pPr>
        <w:spacing w:after="120" w:line="276" w:lineRule="auto"/>
        <w:jc w:val="both"/>
        <w:rPr>
          <w:rFonts w:ascii="Calibri" w:hAnsi="Calibri" w:cs="Calibri"/>
        </w:rPr>
      </w:pPr>
      <w:r>
        <w:rPr>
          <w:rFonts w:ascii="Calibri" w:hAnsi="Calibri"/>
        </w:rPr>
        <w:t xml:space="preserve">«Atalek talde operatiboak izaten ahalko dituzte, baita erreskate taldeak eta talde bereziak ere. Barneko, Funtzio Publikoko eta Justiziako kontseilariaren foru aginduaren bidez sortuko dira eta hartan zehaztuko dira taldeen tamainari eta berezitasunei buruzko irizpideak.</w:t>
      </w:r>
    </w:p>
    <w:p w14:paraId="1E6FD1AE" w14:textId="11A0A19C" w:rsidR="00615798" w:rsidRPr="00615798" w:rsidRDefault="00615798" w:rsidP="00615798">
      <w:pPr>
        <w:spacing w:after="120" w:line="276" w:lineRule="auto"/>
        <w:jc w:val="both"/>
        <w:rPr>
          <w:rFonts w:ascii="Calibri" w:hAnsi="Calibri" w:cs="Calibri"/>
        </w:rPr>
      </w:pPr>
      <w:r>
        <w:rPr>
          <w:rFonts w:ascii="Calibri" w:hAnsi="Calibri"/>
        </w:rPr>
        <w:t xml:space="preserve">Talde bakoitzean suhiltzaile agintari bat izanen da buru. Haren maila ezaugarrien arabera ezarriko da, eta aipatutako foru aginduan agertuko da”.</w:t>
      </w:r>
    </w:p>
    <w:p w14:paraId="5BC71EC2" w14:textId="3A0E43A3" w:rsidR="00615798" w:rsidRPr="00615798" w:rsidRDefault="00615798" w:rsidP="00615798">
      <w:pPr>
        <w:spacing w:after="120" w:line="276" w:lineRule="auto"/>
        <w:jc w:val="both"/>
        <w:rPr>
          <w:rFonts w:ascii="Calibri" w:hAnsi="Calibri" w:cs="Calibri"/>
        </w:rPr>
      </w:pPr>
      <w:r>
        <w:rPr>
          <w:rFonts w:ascii="Calibri" w:hAnsi="Calibri"/>
        </w:rPr>
        <w:t xml:space="preserve">Akordioa gehiengo sindikalarekin sinatu ondoren sortu zen lantaldea, eta bere lanak 2024ko maiatzean amaitu ziren, «Nafarroako Suhiltzaileen Baso Taldea arautzeko dokumentua» taxutu zuenean.</w:t>
      </w:r>
      <w:r>
        <w:rPr>
          <w:rFonts w:ascii="Calibri" w:hAnsi="Calibri"/>
        </w:rPr>
        <w:t xml:space="preserve"> </w:t>
      </w:r>
      <w:r>
        <w:rPr>
          <w:rFonts w:ascii="Calibri" w:hAnsi="Calibri"/>
        </w:rPr>
        <w:t xml:space="preserve">Plana taxutzeko prozesuan sindikatuen ekarpenak jaso ziren, eta zerbitzuko zuzendaritzaren eta gehiengo sindikalaren oniritzia jaso zuten.</w:t>
      </w:r>
      <w:r>
        <w:rPr>
          <w:rFonts w:ascii="Calibri" w:hAnsi="Calibri"/>
        </w:rPr>
        <w:t xml:space="preserve"> </w:t>
      </w:r>
      <w:r>
        <w:rPr>
          <w:rFonts w:ascii="Calibri" w:hAnsi="Calibri"/>
        </w:rPr>
        <w:t xml:space="preserve">Dokumentu hori Barne Zuzendaritza Nagusiari eman zitzaion.</w:t>
      </w:r>
      <w:r>
        <w:rPr>
          <w:rFonts w:ascii="Calibri" w:hAnsi="Calibri"/>
        </w:rPr>
        <w:t xml:space="preserve"> </w:t>
      </w:r>
      <w:r>
        <w:rPr>
          <w:rFonts w:ascii="Calibri" w:hAnsi="Calibri"/>
        </w:rPr>
        <w:t xml:space="preserve">Dokumentu horretan jasotzen dira Baso Taldearen printzipio orokorrak, guardiak, kokapenak eta ordutegiak, langileen laneratze, mantentze eta kargutik kentzea, prestakuntza-programa, taldearen burutza, antolamendua eta eginkizunak, taldea osatzen duten pertsonen eskubideak eta betebeharrak, diziplina-araubidea, abiarazpen-egutegia...</w:t>
      </w:r>
    </w:p>
    <w:p w14:paraId="00F3E2E1" w14:textId="77777777" w:rsidR="00615798" w:rsidRPr="00615798" w:rsidRDefault="00615798" w:rsidP="00615798">
      <w:pPr>
        <w:spacing w:after="120" w:line="276" w:lineRule="auto"/>
        <w:jc w:val="both"/>
        <w:rPr>
          <w:rFonts w:ascii="Calibri" w:hAnsi="Calibri" w:cs="Calibri"/>
        </w:rPr>
      </w:pPr>
      <w:r>
        <w:rPr>
          <w:rFonts w:ascii="Calibri" w:hAnsi="Calibri"/>
        </w:rPr>
        <w:t xml:space="preserve">Hori dena ikusita, honako hau jakin nahi dugu:</w:t>
      </w:r>
    </w:p>
    <w:p w14:paraId="54E3E77E" w14:textId="6ADB1205" w:rsidR="00615798" w:rsidRPr="00615798" w:rsidRDefault="00615798" w:rsidP="00615798">
      <w:pPr>
        <w:spacing w:after="120" w:line="276" w:lineRule="auto"/>
        <w:jc w:val="both"/>
        <w:rPr>
          <w:rFonts w:ascii="Calibri" w:hAnsi="Calibri" w:cs="Calibri"/>
        </w:rPr>
      </w:pPr>
      <w:r>
        <w:rPr>
          <w:rFonts w:ascii="Calibri" w:hAnsi="Calibri"/>
        </w:rPr>
        <w:t xml:space="preserve">1.</w:t>
      </w:r>
      <w:r>
        <w:rPr>
          <w:rFonts w:ascii="Calibri" w:hAnsi="Calibri"/>
        </w:rPr>
        <w:t xml:space="preserve"> </w:t>
      </w:r>
      <w:r>
        <w:rPr>
          <w:rFonts w:ascii="Calibri" w:hAnsi="Calibri"/>
        </w:rPr>
        <w:t xml:space="preserve">Noiz sortu zen harako lantaldea, zeinak Suhiltzaile Zerbitzuaren egituraren barruko Basogintzako Talde Tekniko baten beharra, egokitasuna, funtzionaltasuna eta dimentsionamendua aztertu baitzituen?</w:t>
      </w:r>
    </w:p>
    <w:p w14:paraId="7118D677" w14:textId="04A48F5F" w:rsidR="00615798" w:rsidRPr="00615798" w:rsidRDefault="00615798" w:rsidP="00615798">
      <w:pPr>
        <w:spacing w:after="120" w:line="276" w:lineRule="auto"/>
        <w:jc w:val="both"/>
        <w:rPr>
          <w:rFonts w:ascii="Calibri" w:hAnsi="Calibri" w:cs="Calibri"/>
        </w:rPr>
      </w:pPr>
      <w:r>
        <w:rPr>
          <w:rFonts w:ascii="Calibri" w:hAnsi="Calibri"/>
        </w:rPr>
        <w:t xml:space="preserve">2.</w:t>
      </w:r>
      <w:r>
        <w:rPr>
          <w:rFonts w:ascii="Calibri" w:hAnsi="Calibri"/>
        </w:rPr>
        <w:t xml:space="preserve"> </w:t>
      </w:r>
      <w:r>
        <w:rPr>
          <w:rFonts w:ascii="Calibri" w:hAnsi="Calibri"/>
        </w:rPr>
        <w:t xml:space="preserve">Nortzuk izan ziren lantaldeko kideak eta noiz amaitu ziren haien lanak?</w:t>
      </w:r>
    </w:p>
    <w:p w14:paraId="22D90C41" w14:textId="45AA67B0" w:rsidR="00615798" w:rsidRPr="00615798" w:rsidRDefault="00615798" w:rsidP="00615798">
      <w:pPr>
        <w:spacing w:after="120" w:line="276" w:lineRule="auto"/>
        <w:jc w:val="both"/>
        <w:rPr>
          <w:rFonts w:ascii="Calibri" w:hAnsi="Calibri" w:cs="Calibri"/>
        </w:rPr>
      </w:pPr>
      <w:r>
        <w:rPr>
          <w:rFonts w:ascii="Calibri" w:hAnsi="Calibri"/>
        </w:rPr>
        <w:t xml:space="preserve">3.</w:t>
      </w:r>
      <w:r>
        <w:rPr>
          <w:rFonts w:ascii="Calibri" w:hAnsi="Calibri"/>
        </w:rPr>
        <w:t xml:space="preserve"> </w:t>
      </w:r>
      <w:r>
        <w:rPr>
          <w:rFonts w:ascii="Calibri" w:hAnsi="Calibri"/>
        </w:rPr>
        <w:t xml:space="preserve">Kontseilariak ezagutzen al du "Nafarroako Suhiltzaileen Baso Taldea arautzen duen dokumentua" deiturikoaren edukia?</w:t>
      </w:r>
      <w:r>
        <w:rPr>
          <w:rFonts w:ascii="Calibri" w:hAnsi="Calibri"/>
        </w:rPr>
        <w:t xml:space="preserve"> </w:t>
      </w:r>
      <w:r>
        <w:rPr>
          <w:rFonts w:ascii="Calibri" w:hAnsi="Calibri"/>
        </w:rPr>
        <w:t xml:space="preserve">Zer iritzi duzu Baso Taldea sortzeko proposamenari buruz?</w:t>
      </w:r>
    </w:p>
    <w:p w14:paraId="7BB7D03C" w14:textId="24DE7628" w:rsidR="00615798" w:rsidRPr="00615798" w:rsidRDefault="00615798" w:rsidP="00615798">
      <w:pPr>
        <w:spacing w:after="120" w:line="276" w:lineRule="auto"/>
        <w:jc w:val="both"/>
        <w:rPr>
          <w:rFonts w:ascii="Calibri" w:hAnsi="Calibri" w:cs="Calibri"/>
        </w:rPr>
      </w:pPr>
      <w:r>
        <w:rPr>
          <w:rFonts w:ascii="Calibri" w:hAnsi="Calibri"/>
        </w:rPr>
        <w:t xml:space="preserve">4.</w:t>
      </w:r>
      <w:r>
        <w:rPr>
          <w:rFonts w:ascii="Calibri" w:hAnsi="Calibri"/>
        </w:rPr>
        <w:t xml:space="preserve"> </w:t>
      </w:r>
      <w:r>
        <w:rPr>
          <w:rFonts w:ascii="Calibri" w:hAnsi="Calibri"/>
        </w:rPr>
        <w:t xml:space="preserve">Noiz eman zitzaizun dokumentu hori?</w:t>
      </w:r>
    </w:p>
    <w:p w14:paraId="01785D92" w14:textId="73D54E53" w:rsidR="00615798" w:rsidRPr="00615798" w:rsidRDefault="00615798" w:rsidP="00615798">
      <w:pPr>
        <w:spacing w:after="120" w:line="276" w:lineRule="auto"/>
        <w:jc w:val="both"/>
        <w:rPr>
          <w:rFonts w:ascii="Calibri" w:hAnsi="Calibri" w:cs="Calibri"/>
        </w:rPr>
      </w:pPr>
      <w:r>
        <w:rPr>
          <w:rFonts w:ascii="Calibri" w:hAnsi="Calibri"/>
        </w:rPr>
        <w:t xml:space="preserve">5.</w:t>
      </w:r>
      <w:r>
        <w:rPr>
          <w:rFonts w:ascii="Calibri" w:hAnsi="Calibri"/>
        </w:rPr>
        <w:t xml:space="preserve"> </w:t>
      </w:r>
      <w:r>
        <w:rPr>
          <w:rFonts w:ascii="Calibri" w:hAnsi="Calibri"/>
        </w:rPr>
        <w:t xml:space="preserve">Zer egin du Departamentuak Suhiltzaileen Baso Taldea eraginkortasunez ezartzeko, behin dokumentu horren edukia ezagututa?</w:t>
      </w:r>
    </w:p>
    <w:p w14:paraId="29C3517B" w14:textId="55484E00" w:rsidR="00615798" w:rsidRPr="00615798" w:rsidRDefault="00615798" w:rsidP="00615798">
      <w:pPr>
        <w:spacing w:after="120" w:line="276" w:lineRule="auto"/>
        <w:jc w:val="both"/>
        <w:rPr>
          <w:rFonts w:ascii="Calibri" w:hAnsi="Calibri" w:cs="Calibri"/>
        </w:rPr>
      </w:pPr>
      <w:r>
        <w:rPr>
          <w:rFonts w:ascii="Calibri" w:hAnsi="Calibri"/>
        </w:rPr>
        <w:t xml:space="preserve">6.</w:t>
      </w:r>
      <w:r>
        <w:rPr>
          <w:rFonts w:ascii="Calibri" w:hAnsi="Calibri"/>
        </w:rPr>
        <w:t xml:space="preserve"> </w:t>
      </w:r>
      <w:r>
        <w:rPr>
          <w:rFonts w:ascii="Calibri" w:hAnsi="Calibri"/>
        </w:rPr>
        <w:t xml:space="preserve">Kontseilariak zergatik ez du oraindik onetsi taldearen eraketarako foru agindua? Izan ere, azaroaren 15eko 254/2023 Foru Dekretuaren arabera, hori egin beharra zuen.</w:t>
      </w:r>
    </w:p>
    <w:p w14:paraId="294D9515" w14:textId="60B0F98B" w:rsidR="00615798" w:rsidRDefault="00615798" w:rsidP="00615798">
      <w:pPr>
        <w:spacing w:after="120" w:line="276" w:lineRule="auto"/>
        <w:jc w:val="both"/>
        <w:rPr>
          <w:rFonts w:ascii="Calibri" w:hAnsi="Calibri" w:cs="Calibri"/>
        </w:rPr>
      </w:pPr>
      <w:r>
        <w:rPr>
          <w:rFonts w:ascii="Calibri" w:hAnsi="Calibri"/>
        </w:rPr>
        <w:t xml:space="preserve">7.</w:t>
      </w:r>
      <w:r>
        <w:rPr>
          <w:rFonts w:ascii="Calibri" w:hAnsi="Calibri"/>
        </w:rPr>
        <w:t xml:space="preserve"> </w:t>
      </w:r>
      <w:r>
        <w:rPr>
          <w:rFonts w:ascii="Calibri" w:hAnsi="Calibri"/>
        </w:rPr>
        <w:t xml:space="preserve">Ba al dago inolako arrazoi operatiborik taldea ez sortzeko?</w:t>
      </w:r>
    </w:p>
    <w:p w14:paraId="0DE3FC83" w14:textId="00622EF4" w:rsidR="00615798" w:rsidRPr="00615798" w:rsidRDefault="00615798" w:rsidP="00615798">
      <w:pPr>
        <w:spacing w:after="120" w:line="276" w:lineRule="auto"/>
        <w:jc w:val="both"/>
        <w:rPr>
          <w:rFonts w:ascii="Calibri" w:hAnsi="Calibri" w:cs="Calibri"/>
        </w:rPr>
      </w:pPr>
      <w:r>
        <w:rPr>
          <w:rFonts w:ascii="Calibri" w:hAnsi="Calibri"/>
        </w:rPr>
        <w:t xml:space="preserve">8.</w:t>
      </w:r>
      <w:r>
        <w:rPr>
          <w:rFonts w:ascii="Calibri" w:hAnsi="Calibri"/>
        </w:rPr>
        <w:t xml:space="preserve"> </w:t>
      </w:r>
      <w:r>
        <w:rPr>
          <w:rFonts w:ascii="Calibri" w:hAnsi="Calibri"/>
        </w:rPr>
        <w:t xml:space="preserve">Foru agindu hori noizko onesteko asmoa du kontseilariak?</w:t>
      </w:r>
      <w:r>
        <w:rPr>
          <w:rFonts w:ascii="Calibri" w:hAnsi="Calibri"/>
        </w:rPr>
        <w:t xml:space="preserve"> </w:t>
      </w:r>
      <w:r>
        <w:rPr>
          <w:rFonts w:ascii="Calibri" w:hAnsi="Calibri"/>
        </w:rPr>
        <w:t xml:space="preserve">Legegintzaldi honetan zehar izanen al da?</w:t>
      </w:r>
    </w:p>
    <w:p w14:paraId="5C73EF21" w14:textId="7E5AF585" w:rsidR="00615798" w:rsidRDefault="00615798" w:rsidP="00615798">
      <w:pPr>
        <w:spacing w:after="120" w:line="276" w:lineRule="auto"/>
        <w:jc w:val="both"/>
        <w:rPr>
          <w:rFonts w:ascii="Calibri" w:hAnsi="Calibri" w:cs="Calibri"/>
        </w:rPr>
      </w:pPr>
      <w:r>
        <w:rPr>
          <w:rFonts w:ascii="Calibri" w:hAnsi="Calibri"/>
        </w:rPr>
        <w:t xml:space="preserve">Iruñean, 2025eko ekainaren 5ean</w:t>
      </w:r>
    </w:p>
    <w:p w14:paraId="41CF0D6C" w14:textId="08D1E283" w:rsidR="00DA5050" w:rsidRDefault="00DA5050" w:rsidP="00DA5050">
      <w:pPr>
        <w:spacing w:after="120" w:line="276" w:lineRule="auto"/>
        <w:jc w:val="both"/>
        <w:rPr>
          <w:rFonts w:ascii="Calibri" w:hAnsi="Calibri" w:cs="Calibri"/>
        </w:rPr>
      </w:pPr>
      <w:r>
        <w:rPr>
          <w:rFonts w:ascii="Calibri" w:hAnsi="Calibri"/>
        </w:rPr>
        <w:t xml:space="preserve">Foru parlamentaria: Adolfo Araiz Flamarique</w:t>
      </w:r>
    </w:p>
    <w:sectPr w:rsidR="00DA5050">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4525B1"/>
    <w:multiLevelType w:val="hybridMultilevel"/>
    <w:tmpl w:val="74E4D12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2C53ADA"/>
    <w:multiLevelType w:val="hybridMultilevel"/>
    <w:tmpl w:val="DEB692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B8D4477"/>
    <w:multiLevelType w:val="hybridMultilevel"/>
    <w:tmpl w:val="8ABCDEF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683E5BC7"/>
    <w:multiLevelType w:val="hybridMultilevel"/>
    <w:tmpl w:val="51E0709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306709429">
    <w:abstractNumId w:val="3"/>
  </w:num>
  <w:num w:numId="2" w16cid:durableId="209614445">
    <w:abstractNumId w:val="0"/>
  </w:num>
  <w:num w:numId="3" w16cid:durableId="203179108">
    <w:abstractNumId w:val="1"/>
  </w:num>
  <w:num w:numId="4" w16cid:durableId="19771056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dirty" w:grammar="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1B15"/>
    <w:rsid w:val="0004082E"/>
    <w:rsid w:val="00085BFB"/>
    <w:rsid w:val="0009758C"/>
    <w:rsid w:val="00100867"/>
    <w:rsid w:val="00176970"/>
    <w:rsid w:val="001822B7"/>
    <w:rsid w:val="00185723"/>
    <w:rsid w:val="001A7341"/>
    <w:rsid w:val="001D286B"/>
    <w:rsid w:val="002B5866"/>
    <w:rsid w:val="002C2CBA"/>
    <w:rsid w:val="002F1B15"/>
    <w:rsid w:val="002F7EA0"/>
    <w:rsid w:val="0038056F"/>
    <w:rsid w:val="003A50E0"/>
    <w:rsid w:val="003F7434"/>
    <w:rsid w:val="00425A91"/>
    <w:rsid w:val="0045436C"/>
    <w:rsid w:val="00474235"/>
    <w:rsid w:val="004E6C5E"/>
    <w:rsid w:val="005022DF"/>
    <w:rsid w:val="005141D3"/>
    <w:rsid w:val="00517634"/>
    <w:rsid w:val="005778F1"/>
    <w:rsid w:val="00615798"/>
    <w:rsid w:val="00627D2E"/>
    <w:rsid w:val="00653469"/>
    <w:rsid w:val="006747A5"/>
    <w:rsid w:val="006820C6"/>
    <w:rsid w:val="006F16DD"/>
    <w:rsid w:val="00715306"/>
    <w:rsid w:val="0071689D"/>
    <w:rsid w:val="0072313D"/>
    <w:rsid w:val="00727D6C"/>
    <w:rsid w:val="007B3740"/>
    <w:rsid w:val="008870F1"/>
    <w:rsid w:val="008C666C"/>
    <w:rsid w:val="008E408E"/>
    <w:rsid w:val="00911504"/>
    <w:rsid w:val="0094372D"/>
    <w:rsid w:val="00984068"/>
    <w:rsid w:val="00A05A80"/>
    <w:rsid w:val="00A45945"/>
    <w:rsid w:val="00A62289"/>
    <w:rsid w:val="00A87C76"/>
    <w:rsid w:val="00AE2BC2"/>
    <w:rsid w:val="00AE508C"/>
    <w:rsid w:val="00B42F2E"/>
    <w:rsid w:val="00B46472"/>
    <w:rsid w:val="00B93148"/>
    <w:rsid w:val="00BD5B8E"/>
    <w:rsid w:val="00BF3DD5"/>
    <w:rsid w:val="00BF6CCC"/>
    <w:rsid w:val="00C00F48"/>
    <w:rsid w:val="00C111F9"/>
    <w:rsid w:val="00C507D2"/>
    <w:rsid w:val="00C65956"/>
    <w:rsid w:val="00CA58B1"/>
    <w:rsid w:val="00CA6AFD"/>
    <w:rsid w:val="00D10586"/>
    <w:rsid w:val="00D207D8"/>
    <w:rsid w:val="00D60FDA"/>
    <w:rsid w:val="00D81915"/>
    <w:rsid w:val="00DA5050"/>
    <w:rsid w:val="00E02692"/>
    <w:rsid w:val="00E62334"/>
    <w:rsid w:val="00E62EC0"/>
    <w:rsid w:val="00EF52EE"/>
    <w:rsid w:val="00F326C3"/>
    <w:rsid w:val="00F81149"/>
    <w:rsid w:val="00F849C4"/>
    <w:rsid w:val="00FD2AE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202DB"/>
  <w15:chartTrackingRefBased/>
  <w15:docId w15:val="{9416A34B-27FE-4A57-8150-A418F1AA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2F1B1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2F1B1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2F1B1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2F1B1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2F1B1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2F1B1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2F1B1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2F1B1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2F1B1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F1B1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2F1B1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2F1B1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2F1B1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2F1B1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2F1B1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2F1B1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2F1B1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2F1B15"/>
    <w:rPr>
      <w:rFonts w:eastAsiaTheme="majorEastAsia" w:cstheme="majorBidi"/>
      <w:color w:val="272727" w:themeColor="text1" w:themeTint="D8"/>
    </w:rPr>
  </w:style>
  <w:style w:type="paragraph" w:styleId="Ttulo">
    <w:name w:val="Title"/>
    <w:basedOn w:val="Normal"/>
    <w:next w:val="Normal"/>
    <w:link w:val="TtuloCar"/>
    <w:uiPriority w:val="10"/>
    <w:qFormat/>
    <w:rsid w:val="002F1B1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2F1B1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2F1B1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2F1B1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2F1B15"/>
    <w:pPr>
      <w:spacing w:before="160"/>
      <w:jc w:val="center"/>
    </w:pPr>
    <w:rPr>
      <w:i/>
      <w:iCs/>
      <w:color w:val="404040" w:themeColor="text1" w:themeTint="BF"/>
    </w:rPr>
  </w:style>
  <w:style w:type="character" w:customStyle="1" w:styleId="CitaCar">
    <w:name w:val="Cita Car"/>
    <w:basedOn w:val="Fuentedeprrafopredeter"/>
    <w:link w:val="Cita"/>
    <w:uiPriority w:val="29"/>
    <w:rsid w:val="002F1B15"/>
    <w:rPr>
      <w:i/>
      <w:iCs/>
      <w:color w:val="404040" w:themeColor="text1" w:themeTint="BF"/>
    </w:rPr>
  </w:style>
  <w:style w:type="paragraph" w:styleId="Prrafodelista">
    <w:name w:val="List Paragraph"/>
    <w:basedOn w:val="Normal"/>
    <w:uiPriority w:val="34"/>
    <w:qFormat/>
    <w:rsid w:val="002F1B15"/>
    <w:pPr>
      <w:ind w:left="720"/>
      <w:contextualSpacing/>
    </w:pPr>
  </w:style>
  <w:style w:type="character" w:styleId="nfasisintenso">
    <w:name w:val="Intense Emphasis"/>
    <w:basedOn w:val="Fuentedeprrafopredeter"/>
    <w:uiPriority w:val="21"/>
    <w:qFormat/>
    <w:rsid w:val="002F1B15"/>
    <w:rPr>
      <w:i/>
      <w:iCs/>
      <w:color w:val="0F4761" w:themeColor="accent1" w:themeShade="BF"/>
    </w:rPr>
  </w:style>
  <w:style w:type="paragraph" w:styleId="Citadestacada">
    <w:name w:val="Intense Quote"/>
    <w:basedOn w:val="Normal"/>
    <w:next w:val="Normal"/>
    <w:link w:val="CitadestacadaCar"/>
    <w:uiPriority w:val="30"/>
    <w:qFormat/>
    <w:rsid w:val="002F1B1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2F1B15"/>
    <w:rPr>
      <w:i/>
      <w:iCs/>
      <w:color w:val="0F4761" w:themeColor="accent1" w:themeShade="BF"/>
    </w:rPr>
  </w:style>
  <w:style w:type="character" w:styleId="Referenciaintensa">
    <w:name w:val="Intense Reference"/>
    <w:basedOn w:val="Fuentedeprrafopredeter"/>
    <w:uiPriority w:val="32"/>
    <w:qFormat/>
    <w:rsid w:val="002F1B1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1134</Words>
  <Characters>6242</Characters>
  <Application>Microsoft Office Word</Application>
  <DocSecurity>0</DocSecurity>
  <Lines>52</Lines>
  <Paragraphs>14</Paragraphs>
  <ScaleCrop>false</ScaleCrop>
  <Company/>
  <LinksUpToDate>false</LinksUpToDate>
  <CharactersWithSpaces>7362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Cestao, Nerea</dc:creator>
  <cp:keywords/>
  <dc:description/>
  <cp:lastModifiedBy>Martin Cestao, Nerea</cp:lastModifiedBy>
  <cp:revision>11</cp:revision>
  <dcterms:created xsi:type="dcterms:W3CDTF">2025-08-19T11:43:00Z</dcterms:created>
  <dcterms:modified xsi:type="dcterms:W3CDTF">2025-08-27T05:35:00Z</dcterms:modified>
</cp:coreProperties>
</file>