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12B7" w14:textId="45A4634D" w:rsidR="000014F9" w:rsidRPr="000014F9" w:rsidRDefault="007E476D" w:rsidP="000014F9">
      <w:pPr>
        <w:jc w:val="both"/>
      </w:pPr>
      <w:r w:rsidRPr="000014F9">
        <w:t>En relación con</w:t>
      </w:r>
      <w:r w:rsidR="000014F9" w:rsidRPr="000014F9">
        <w:t xml:space="preserve"> la pregunta escrita 11-25-PES-00240, presentada por el Grupo</w:t>
      </w:r>
      <w:r w:rsidR="000014F9">
        <w:t xml:space="preserve"> </w:t>
      </w:r>
      <w:r w:rsidR="000014F9" w:rsidRPr="000014F9">
        <w:t xml:space="preserve">Parlamentario </w:t>
      </w:r>
      <w:proofErr w:type="spellStart"/>
      <w:r w:rsidR="000014F9" w:rsidRPr="000014F9">
        <w:t>Geroa</w:t>
      </w:r>
      <w:proofErr w:type="spellEnd"/>
      <w:r w:rsidR="000014F9" w:rsidRPr="000014F9">
        <w:t xml:space="preserve"> Bai, el </w:t>
      </w:r>
      <w:proofErr w:type="gramStart"/>
      <w:r w:rsidR="000014F9" w:rsidRPr="000014F9">
        <w:t>Consejero</w:t>
      </w:r>
      <w:proofErr w:type="gramEnd"/>
      <w:r w:rsidR="000014F9" w:rsidRPr="000014F9">
        <w:t xml:space="preserve"> de Educación,</w:t>
      </w:r>
      <w:r w:rsidR="000014F9">
        <w:t xml:space="preserve"> </w:t>
      </w:r>
      <w:r w:rsidR="000014F9" w:rsidRPr="000014F9">
        <w:t>informa:</w:t>
      </w:r>
    </w:p>
    <w:p w14:paraId="5014F67D" w14:textId="631D835B" w:rsidR="000014F9" w:rsidRPr="000014F9" w:rsidRDefault="000014F9" w:rsidP="000014F9">
      <w:pPr>
        <w:jc w:val="both"/>
      </w:pPr>
      <w:r w:rsidRPr="000014F9">
        <w:t>El Decreto Foral 28/2007, de 26 de marzo, regula el primer ciclo de Educación</w:t>
      </w:r>
      <w:r>
        <w:t xml:space="preserve"> </w:t>
      </w:r>
      <w:r w:rsidRPr="000014F9">
        <w:t>Infantil en la Comunidad Foral de Navarra y establece los requisitos que deben cumplir</w:t>
      </w:r>
      <w:r>
        <w:t xml:space="preserve"> </w:t>
      </w:r>
      <w:r w:rsidRPr="000014F9">
        <w:t>los centros que lo imparten.</w:t>
      </w:r>
    </w:p>
    <w:p w14:paraId="59EAAF56" w14:textId="1399CBB8" w:rsidR="000014F9" w:rsidRPr="000014F9" w:rsidRDefault="000014F9" w:rsidP="000014F9">
      <w:pPr>
        <w:jc w:val="both"/>
      </w:pPr>
      <w:r w:rsidRPr="000014F9">
        <w:t>Mediante Acuerdo del Gobierno de Navarra, de 27 de diciembre de 2023, se</w:t>
      </w:r>
      <w:r>
        <w:t xml:space="preserve"> </w:t>
      </w:r>
      <w:r w:rsidRPr="000014F9">
        <w:t>crea la escuela infantil “</w:t>
      </w:r>
      <w:proofErr w:type="spellStart"/>
      <w:r w:rsidRPr="000014F9">
        <w:t>Egunsenti</w:t>
      </w:r>
      <w:proofErr w:type="spellEnd"/>
      <w:r w:rsidRPr="000014F9">
        <w:t>”, tras la verificación e información favorable, por</w:t>
      </w:r>
      <w:r>
        <w:t xml:space="preserve"> </w:t>
      </w:r>
      <w:r w:rsidRPr="000014F9">
        <w:t>parte de los correspondientes Servicios del Departamento de Educación, sobre la</w:t>
      </w:r>
      <w:r>
        <w:t xml:space="preserve"> </w:t>
      </w:r>
      <w:r w:rsidRPr="000014F9">
        <w:t>idoneidad de las instalaciones (adecuación a los espacios requeridos en el Decreto</w:t>
      </w:r>
      <w:r>
        <w:t xml:space="preserve"> </w:t>
      </w:r>
      <w:r w:rsidRPr="000014F9">
        <w:t>Foral 28/2007, de 26 de marzo), el mobiliario y el equipamiento, así como sobre la</w:t>
      </w:r>
      <w:r>
        <w:t xml:space="preserve"> </w:t>
      </w:r>
      <w:r w:rsidRPr="000014F9">
        <w:t>adecuación del estudio de necesidades y planificación de la oferta prevista, y sobre la</w:t>
      </w:r>
      <w:r>
        <w:t xml:space="preserve"> </w:t>
      </w:r>
      <w:r w:rsidRPr="000014F9">
        <w:t>idoneidad de las plantillas y la titulación de los profesionales</w:t>
      </w:r>
      <w:r>
        <w:t>.</w:t>
      </w:r>
    </w:p>
    <w:p w14:paraId="3750FE98" w14:textId="04C9932D" w:rsidR="000014F9" w:rsidRPr="000014F9" w:rsidRDefault="000014F9" w:rsidP="000014F9">
      <w:pPr>
        <w:jc w:val="both"/>
      </w:pPr>
      <w:r w:rsidRPr="000014F9">
        <w:t>Para la creación de esta escuela infantil el Departamento de Educación realizó</w:t>
      </w:r>
      <w:r>
        <w:t xml:space="preserve"> </w:t>
      </w:r>
      <w:r w:rsidRPr="000014F9">
        <w:t>la inversión necesaria con el fin de garantizar la adecuación de las instalaciones,</w:t>
      </w:r>
      <w:r>
        <w:t xml:space="preserve"> </w:t>
      </w:r>
      <w:r w:rsidRPr="000014F9">
        <w:t>incluidos el espacio del patio destinado a primer ciclo de educación infantil y los</w:t>
      </w:r>
      <w:r>
        <w:t xml:space="preserve"> </w:t>
      </w:r>
      <w:r w:rsidRPr="000014F9">
        <w:t>posibles espacios destinados a comedor para este ciclo.</w:t>
      </w:r>
    </w:p>
    <w:p w14:paraId="76D3091F" w14:textId="4EC156E3" w:rsidR="001822B7" w:rsidRDefault="000014F9" w:rsidP="000014F9">
      <w:pPr>
        <w:jc w:val="both"/>
      </w:pPr>
      <w:r w:rsidRPr="000014F9">
        <w:t>Sin embargo, una vez adecuados los espacios para la oferta educativa prevista</w:t>
      </w:r>
      <w:r>
        <w:t xml:space="preserve"> </w:t>
      </w:r>
      <w:r w:rsidRPr="000014F9">
        <w:t>en cada centro, el Departamento de Educación no es competente para efectuar</w:t>
      </w:r>
      <w:r>
        <w:t xml:space="preserve"> </w:t>
      </w:r>
      <w:r w:rsidRPr="000014F9">
        <w:t>inversiones directas en inmuebles que no son de su propiedad, pudiendo habilitar a</w:t>
      </w:r>
      <w:r>
        <w:t xml:space="preserve"> </w:t>
      </w:r>
      <w:r w:rsidRPr="000014F9">
        <w:t>tal efecto convocatorias de subvenciones que permiten a las entidades locales (en</w:t>
      </w:r>
      <w:r>
        <w:t xml:space="preserve"> </w:t>
      </w:r>
      <w:r w:rsidRPr="000014F9">
        <w:t>este caso), como propietarias de los inmuebles, participar para el mantenimiento y</w:t>
      </w:r>
      <w:r>
        <w:t xml:space="preserve"> </w:t>
      </w:r>
      <w:r w:rsidRPr="000014F9">
        <w:t>mejora de las infraestructuras y sus instalaciones. De hecho, en 2025 se han publicado</w:t>
      </w:r>
      <w:r>
        <w:t xml:space="preserve"> </w:t>
      </w:r>
      <w:r w:rsidRPr="000014F9">
        <w:t>dos convocatorias de subvenciones, una para la adecuación de colegios de segundo</w:t>
      </w:r>
      <w:r>
        <w:t xml:space="preserve"> </w:t>
      </w:r>
      <w:r w:rsidRPr="000014F9">
        <w:t>ciclo de educación infantil y primaria, y otra para centros que alberguen la primera</w:t>
      </w:r>
      <w:r>
        <w:t xml:space="preserve"> </w:t>
      </w:r>
      <w:r w:rsidRPr="000014F9">
        <w:t>etapa de educación infantil.</w:t>
      </w:r>
    </w:p>
    <w:p w14:paraId="7342BF87" w14:textId="6CCF744B" w:rsidR="000014F9" w:rsidRPr="000014F9" w:rsidRDefault="000014F9" w:rsidP="000014F9">
      <w:pPr>
        <w:jc w:val="both"/>
      </w:pPr>
      <w:r w:rsidRPr="000014F9">
        <w:t>Así pues, es el ayuntamiento de Burlada, titular del inmueble, la entidad</w:t>
      </w:r>
      <w:r>
        <w:t xml:space="preserve"> </w:t>
      </w:r>
      <w:r w:rsidRPr="000014F9">
        <w:t>competente para realizar con medios propios estas adecuaciones, pudiéndose</w:t>
      </w:r>
      <w:r>
        <w:t xml:space="preserve"> </w:t>
      </w:r>
      <w:r w:rsidRPr="000014F9">
        <w:t>beneficiar, en su caso, de distintas convocatorias de subvenciones del Gobierno de</w:t>
      </w:r>
      <w:r>
        <w:t xml:space="preserve"> </w:t>
      </w:r>
      <w:r w:rsidRPr="000014F9">
        <w:t>Navarra.</w:t>
      </w:r>
    </w:p>
    <w:p w14:paraId="7F6611A6" w14:textId="16E53F35" w:rsidR="000014F9" w:rsidRPr="000014F9" w:rsidRDefault="000014F9" w:rsidP="000014F9">
      <w:pPr>
        <w:jc w:val="both"/>
      </w:pPr>
      <w:r w:rsidRPr="000014F9">
        <w:t>Por último, determinadas actuaciones en los centros educativos, tales como el</w:t>
      </w:r>
      <w:r>
        <w:t xml:space="preserve"> </w:t>
      </w:r>
      <w:r w:rsidRPr="000014F9">
        <w:t>hecho de no disponer de agua caliente en los baños, son adoptadas como medidas</w:t>
      </w:r>
      <w:r>
        <w:t xml:space="preserve"> </w:t>
      </w:r>
      <w:r w:rsidRPr="000014F9">
        <w:t>de seguridad frente a su utilización por parte de o en presencia de menores de esta</w:t>
      </w:r>
      <w:r>
        <w:t xml:space="preserve"> </w:t>
      </w:r>
      <w:r w:rsidRPr="000014F9">
        <w:t>edad.</w:t>
      </w:r>
    </w:p>
    <w:p w14:paraId="09C01813" w14:textId="49468E74" w:rsidR="000014F9" w:rsidRPr="000014F9" w:rsidRDefault="000014F9" w:rsidP="000014F9">
      <w:pPr>
        <w:jc w:val="both"/>
      </w:pPr>
      <w:r w:rsidRPr="000014F9">
        <w:t>En Pamplona, a 1 de julio de 2025</w:t>
      </w:r>
    </w:p>
    <w:p w14:paraId="3095CD4E" w14:textId="7FD1A47E" w:rsidR="000014F9" w:rsidRPr="001827D9" w:rsidRDefault="00360001" w:rsidP="000014F9">
      <w:pPr>
        <w:jc w:val="both"/>
      </w:pPr>
      <w:r w:rsidRPr="000014F9">
        <w:t xml:space="preserve">El </w:t>
      </w:r>
      <w:proofErr w:type="gramStart"/>
      <w:r w:rsidRPr="000014F9">
        <w:t>Consejero</w:t>
      </w:r>
      <w:proofErr w:type="gramEnd"/>
      <w:r w:rsidRPr="000014F9">
        <w:t xml:space="preserve"> de Educación</w:t>
      </w:r>
      <w:r w:rsidR="000014F9">
        <w:t xml:space="preserve">: </w:t>
      </w:r>
      <w:r w:rsidR="000014F9" w:rsidRPr="000014F9">
        <w:t>Carlos Gimeno Gurpegui</w:t>
      </w:r>
    </w:p>
    <w:sectPr w:rsidR="000014F9" w:rsidRPr="0018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014F9"/>
    <w:rsid w:val="0004082E"/>
    <w:rsid w:val="00085BFB"/>
    <w:rsid w:val="0009758C"/>
    <w:rsid w:val="00100867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355EE"/>
    <w:rsid w:val="00360001"/>
    <w:rsid w:val="003A50E0"/>
    <w:rsid w:val="003F7434"/>
    <w:rsid w:val="00425A91"/>
    <w:rsid w:val="0045436C"/>
    <w:rsid w:val="00474235"/>
    <w:rsid w:val="004C3D56"/>
    <w:rsid w:val="004E6393"/>
    <w:rsid w:val="005022DF"/>
    <w:rsid w:val="005141D3"/>
    <w:rsid w:val="0051655C"/>
    <w:rsid w:val="00517634"/>
    <w:rsid w:val="00531B82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7E476D"/>
    <w:rsid w:val="008A419B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B25CF1"/>
    <w:rsid w:val="00B46472"/>
    <w:rsid w:val="00B93148"/>
    <w:rsid w:val="00BC565F"/>
    <w:rsid w:val="00BD5B8E"/>
    <w:rsid w:val="00BF3DD5"/>
    <w:rsid w:val="00BF6CCC"/>
    <w:rsid w:val="00C111F9"/>
    <w:rsid w:val="00C507D2"/>
    <w:rsid w:val="00CA6AFD"/>
    <w:rsid w:val="00D10586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17</cp:revision>
  <dcterms:created xsi:type="dcterms:W3CDTF">2025-06-17T06:41:00Z</dcterms:created>
  <dcterms:modified xsi:type="dcterms:W3CDTF">2025-09-01T08:08:00Z</dcterms:modified>
</cp:coreProperties>
</file>