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3091F" w14:textId="1A4C1E19" w:rsidR="001822B7" w:rsidRPr="00ED04E7" w:rsidRDefault="009B45BE" w:rsidP="00050A47">
      <w:pPr>
        <w:jc w:val="both"/>
      </w:pPr>
      <w:r>
        <w:t xml:space="preserve">25POR-297</w:t>
      </w:r>
    </w:p>
    <w:p w14:paraId="15A42601" w14:textId="5268B90B" w:rsidR="00ED04E7" w:rsidRPr="00ED04E7" w:rsidRDefault="00ED04E7" w:rsidP="00ED04E7">
      <w:pPr>
        <w:jc w:val="both"/>
      </w:pPr>
      <w:r>
        <w:t xml:space="preserve">EH Bildu Nafarroa talde parlamentarioari atxikitako foru parlamentari Laura Aznal Sagastik, Legebiltzarreko Erregelamenduan ezarritakoaren babesean, gaurkotasun handiko honako galdera hau aurkezten du, Nafarroako Gobernuak ahoz erantzun dezan Parlamentuaren Osoko Bilkuran:</w:t>
      </w:r>
    </w:p>
    <w:p w14:paraId="3C7FCF7B" w14:textId="32FAFE3F" w:rsidR="00ED04E7" w:rsidRPr="00ED04E7" w:rsidRDefault="00ED04E7" w:rsidP="00ED04E7">
      <w:pPr>
        <w:jc w:val="both"/>
      </w:pPr>
      <w:r>
        <w:t xml:space="preserve">Uda honetan bizilagunen eta elkarte ekologisten mobilizazio handiak izan ditugu biometanizazio-plantak paratzearen aurka, batez ere kezkatuta daudelako biometanizazioak eragin ohi dituen ingurumen-inpaktuarekin, usainak areagotzearekin, airearen eta lurzoruen kutsadurarekin eta makrogranjak sustatzearekin.</w:t>
      </w:r>
    </w:p>
    <w:p w14:paraId="36A0BCE6" w14:textId="77EAC87C" w:rsidR="00ED04E7" w:rsidRPr="00ED04E7" w:rsidRDefault="00ED04E7" w:rsidP="00ED04E7">
      <w:pPr>
        <w:jc w:val="both"/>
      </w:pPr>
      <w:r>
        <w:t xml:space="preserve">Hondakinen kudeaketa, horren ondoriozko trafikoaren gorakada eta instalazio horiek bizitegi-eremuetatik gertu jartzeko beldurra dute oinarri protestek –esate baterako, 2025eko uztailean Vianan egindakoa–.</w:t>
      </w:r>
    </w:p>
    <w:p w14:paraId="53B3E47A" w14:textId="5753F889" w:rsidR="00ED04E7" w:rsidRPr="00ED04E7" w:rsidRDefault="00ED04E7" w:rsidP="00ED04E7">
      <w:pPr>
        <w:jc w:val="both"/>
      </w:pPr>
      <w:r>
        <w:t xml:space="preserve">Guztira, biometanizazio-plantak paratzeko 17 proiektu daude Nafarroako zenbait tokitan.</w:t>
      </w:r>
    </w:p>
    <w:p w14:paraId="2D1C1D39" w14:textId="23191BE8" w:rsidR="00F17DB2" w:rsidRPr="00ED04E7" w:rsidRDefault="00ED04E7" w:rsidP="00ED04E7">
      <w:pPr>
        <w:jc w:val="both"/>
      </w:pPr>
      <w:r>
        <w:t xml:space="preserve">Ikusita gizarte-kezka handia sortu dela hainbat udalerritan eta biometanizazio-planta horiek ugaritu egin direla Nafarroan, zein izanen da Nafarroako Gobernuaren estrategia hedapen hori antolatzeko eta gure lurraldearen errealitatera eta benetako beharretara egokitzeko?</w:t>
      </w:r>
    </w:p>
    <w:p w14:paraId="4F57B531" w14:textId="484B3096" w:rsidR="00ED04E7" w:rsidRPr="00ED04E7" w:rsidRDefault="00ED04E7" w:rsidP="00ED04E7">
      <w:pPr>
        <w:jc w:val="both"/>
      </w:pPr>
      <w:r>
        <w:t xml:space="preserve">Iruñean, 2025eko irailaren 7an</w:t>
      </w:r>
    </w:p>
    <w:p w14:paraId="48533FE8" w14:textId="7FDE53F7" w:rsidR="00ED04E7" w:rsidRPr="00ED04E7" w:rsidRDefault="00ED04E7" w:rsidP="00ED04E7">
      <w:pPr>
        <w:jc w:val="both"/>
      </w:pPr>
      <w:r>
        <w:t xml:space="preserve">Foru parlamentaria: Laura Aznal Sagasti</w:t>
      </w:r>
    </w:p>
    <w:sectPr w:rsidR="00ED04E7" w:rsidRPr="00ED04E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B15"/>
    <w:rsid w:val="0004082E"/>
    <w:rsid w:val="00050A47"/>
    <w:rsid w:val="00084350"/>
    <w:rsid w:val="00085BFB"/>
    <w:rsid w:val="000925D3"/>
    <w:rsid w:val="0009758C"/>
    <w:rsid w:val="000D31EE"/>
    <w:rsid w:val="000E5F67"/>
    <w:rsid w:val="00100867"/>
    <w:rsid w:val="00161BDF"/>
    <w:rsid w:val="00176970"/>
    <w:rsid w:val="001822B7"/>
    <w:rsid w:val="001827D9"/>
    <w:rsid w:val="00185723"/>
    <w:rsid w:val="001D286B"/>
    <w:rsid w:val="002412F2"/>
    <w:rsid w:val="002561E9"/>
    <w:rsid w:val="002B5866"/>
    <w:rsid w:val="002C2CBA"/>
    <w:rsid w:val="002D6DAE"/>
    <w:rsid w:val="002F1B15"/>
    <w:rsid w:val="002F7EA0"/>
    <w:rsid w:val="00330E3E"/>
    <w:rsid w:val="003728B8"/>
    <w:rsid w:val="003A50E0"/>
    <w:rsid w:val="003C5E9E"/>
    <w:rsid w:val="003F67FD"/>
    <w:rsid w:val="003F7434"/>
    <w:rsid w:val="00425A91"/>
    <w:rsid w:val="0045436C"/>
    <w:rsid w:val="00474235"/>
    <w:rsid w:val="00483303"/>
    <w:rsid w:val="004C3D56"/>
    <w:rsid w:val="004E178A"/>
    <w:rsid w:val="004E1B2E"/>
    <w:rsid w:val="005022DF"/>
    <w:rsid w:val="005141D3"/>
    <w:rsid w:val="0051655C"/>
    <w:rsid w:val="00517634"/>
    <w:rsid w:val="00560C1A"/>
    <w:rsid w:val="005778F1"/>
    <w:rsid w:val="00591E88"/>
    <w:rsid w:val="005A23AA"/>
    <w:rsid w:val="00600E3D"/>
    <w:rsid w:val="006143DA"/>
    <w:rsid w:val="00627D2E"/>
    <w:rsid w:val="00653469"/>
    <w:rsid w:val="006747A5"/>
    <w:rsid w:val="00686441"/>
    <w:rsid w:val="006E59FD"/>
    <w:rsid w:val="006E7DF6"/>
    <w:rsid w:val="006F16DD"/>
    <w:rsid w:val="0071061E"/>
    <w:rsid w:val="00715306"/>
    <w:rsid w:val="0071689D"/>
    <w:rsid w:val="0072313D"/>
    <w:rsid w:val="00727D6C"/>
    <w:rsid w:val="0076133B"/>
    <w:rsid w:val="007674B0"/>
    <w:rsid w:val="007C320F"/>
    <w:rsid w:val="00826159"/>
    <w:rsid w:val="00844FB0"/>
    <w:rsid w:val="008C666C"/>
    <w:rsid w:val="008E408E"/>
    <w:rsid w:val="00911504"/>
    <w:rsid w:val="00914E6C"/>
    <w:rsid w:val="0094372D"/>
    <w:rsid w:val="00984068"/>
    <w:rsid w:val="00994B2F"/>
    <w:rsid w:val="009A5AD7"/>
    <w:rsid w:val="009B45BE"/>
    <w:rsid w:val="009B77D8"/>
    <w:rsid w:val="00A45945"/>
    <w:rsid w:val="00A4672A"/>
    <w:rsid w:val="00A62289"/>
    <w:rsid w:val="00A6439F"/>
    <w:rsid w:val="00A742D5"/>
    <w:rsid w:val="00AC5589"/>
    <w:rsid w:val="00AE16D7"/>
    <w:rsid w:val="00AE2BC2"/>
    <w:rsid w:val="00AE508C"/>
    <w:rsid w:val="00AF424E"/>
    <w:rsid w:val="00B04720"/>
    <w:rsid w:val="00B46472"/>
    <w:rsid w:val="00B93148"/>
    <w:rsid w:val="00BA4B58"/>
    <w:rsid w:val="00BC565F"/>
    <w:rsid w:val="00BD5B8E"/>
    <w:rsid w:val="00BE0031"/>
    <w:rsid w:val="00BE13B1"/>
    <w:rsid w:val="00BF3DD5"/>
    <w:rsid w:val="00BF6CCC"/>
    <w:rsid w:val="00C111F9"/>
    <w:rsid w:val="00C507D2"/>
    <w:rsid w:val="00CA6AFD"/>
    <w:rsid w:val="00CF2837"/>
    <w:rsid w:val="00D10586"/>
    <w:rsid w:val="00DE40B4"/>
    <w:rsid w:val="00E0209A"/>
    <w:rsid w:val="00E16CC5"/>
    <w:rsid w:val="00E301FF"/>
    <w:rsid w:val="00E62334"/>
    <w:rsid w:val="00E62EC0"/>
    <w:rsid w:val="00EB2EE8"/>
    <w:rsid w:val="00EC0152"/>
    <w:rsid w:val="00ED04E7"/>
    <w:rsid w:val="00F17DB2"/>
    <w:rsid w:val="00F2439C"/>
    <w:rsid w:val="00F326C3"/>
    <w:rsid w:val="00F72C1B"/>
    <w:rsid w:val="00F81149"/>
    <w:rsid w:val="00F849C4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202DB"/>
  <w15:chartTrackingRefBased/>
  <w15:docId w15:val="{9416A34B-27FE-4A57-8150-A418F1AAF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1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1B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1B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1B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1B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1B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1B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1B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1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1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1B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1B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1B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1B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1B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1B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1B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1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1B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1B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1B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1B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1B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1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1B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1B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1115</Characters>
  <Application>Microsoft Office Word</Application>
  <DocSecurity>0</DocSecurity>
  <Lines>9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2025-09-08T06:50:00Z</dcterms:created>
  <dcterms:modified xsi:type="dcterms:W3CDTF">2025-09-08T06:52:00Z</dcterms:modified>
</cp:coreProperties>
</file>