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AAC80" w14:textId="77777777" w:rsidR="008C0D9E" w:rsidRPr="00840535" w:rsidRDefault="008C0D9E" w:rsidP="008C0D9E">
      <w:pPr>
        <w:pStyle w:val="OFI-FIRMA3"/>
        <w:rPr>
          <w:noProof/>
          <w:sz w:val="16"/>
          <w:szCs w:val="16"/>
        </w:rPr>
      </w:pPr>
    </w:p>
    <w:p w14:paraId="78C872CD" w14:textId="77777777" w:rsidR="008C0D9E" w:rsidRDefault="008C0D9E" w:rsidP="008C0D9E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CE92D8A" w14:textId="77777777" w:rsidR="008C0D9E" w:rsidRDefault="008C0D9E" w:rsidP="008C0D9E">
      <w:pPr>
        <w:pStyle w:val="OFI-TITULO2"/>
      </w:pPr>
      <w:r w:rsidRPr="00BA3C4D">
        <w:rPr>
          <w:noProof/>
        </w:rPr>
        <w:t>11-25/MOC-00111</w:t>
      </w:r>
      <w:r>
        <w:t xml:space="preserve">. </w:t>
      </w:r>
      <w:r w:rsidRPr="002C0D8B">
        <w:t>Resolución</w:t>
      </w:r>
      <w:r>
        <w:t xml:space="preserve"> </w:t>
      </w:r>
      <w:r w:rsidRPr="00BA3C4D">
        <w:rPr>
          <w:noProof/>
        </w:rPr>
        <w:t>por la que se insta al Gobierno de Navarra a comprometerse con la democracia cultural</w:t>
      </w:r>
    </w:p>
    <w:p w14:paraId="5884E5C4" w14:textId="40D8F6EF" w:rsidR="008C0D9E" w:rsidRDefault="00F76468" w:rsidP="008C0D9E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BA3C4D">
        <w:rPr>
          <w:caps w:val="0"/>
          <w:noProof/>
        </w:rPr>
        <w:t>Pleno</w:t>
      </w:r>
    </w:p>
    <w:p w14:paraId="7D6F79D9" w14:textId="77777777" w:rsidR="008C0D9E" w:rsidRDefault="008C0D9E" w:rsidP="008C0D9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A3C4D">
        <w:rPr>
          <w:noProof/>
        </w:rPr>
        <w:t>por la que se insta al Gobierno de Navarra a comprometerse con la democracia cultural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A3C4D">
        <w:rPr>
          <w:noProof/>
        </w:rPr>
        <w:t>Pleno</w:t>
      </w:r>
      <w:r>
        <w:t xml:space="preserve"> del Parlamento de Navarra en sesión celebrada el día </w:t>
      </w:r>
      <w:r w:rsidRPr="00BA3C4D">
        <w:rPr>
          <w:noProof/>
        </w:rPr>
        <w:t>18 de septiembre de 2025</w:t>
      </w:r>
      <w:r>
        <w:t>, cuyo texto se inserta a continuación</w:t>
      </w:r>
      <w:r>
        <w:rPr>
          <w:bCs/>
          <w:iCs/>
        </w:rPr>
        <w:t>:</w:t>
      </w:r>
    </w:p>
    <w:p w14:paraId="723ACC58" w14:textId="4C764F1E" w:rsidR="00831658" w:rsidRPr="00831658" w:rsidRDefault="008C0D9E" w:rsidP="00831658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="00831658" w:rsidRPr="00831658">
        <w:rPr>
          <w:iCs/>
        </w:rPr>
        <w:t>1. Se insta a</w:t>
      </w:r>
      <w:r w:rsidR="009B6A03">
        <w:rPr>
          <w:iCs/>
        </w:rPr>
        <w:t>l</w:t>
      </w:r>
      <w:r w:rsidR="00831658" w:rsidRPr="00831658">
        <w:rPr>
          <w:iCs/>
        </w:rPr>
        <w:t xml:space="preserve"> Gobierno de Navarra a declarar el compromiso de nuestra Comunidad con la democracia cultural, reafirmando que la cultura es un derecho y un bien común y rechazando cualquier intento de censura o manipulación ideológica de la creación artística, la memoria democrática o la investigación académica.</w:t>
      </w:r>
    </w:p>
    <w:p w14:paraId="54BE3E88" w14:textId="71C609C9" w:rsidR="00831658" w:rsidRPr="00831658" w:rsidRDefault="00831658" w:rsidP="00831658">
      <w:pPr>
        <w:pStyle w:val="OFI-TEXTO1"/>
        <w:rPr>
          <w:iCs/>
        </w:rPr>
      </w:pPr>
      <w:r>
        <w:rPr>
          <w:iCs/>
        </w:rPr>
        <w:tab/>
      </w:r>
      <w:r w:rsidRPr="00831658">
        <w:rPr>
          <w:iCs/>
        </w:rPr>
        <w:t>2. Se insta a</w:t>
      </w:r>
      <w:r w:rsidR="009B6A03">
        <w:rPr>
          <w:iCs/>
        </w:rPr>
        <w:t>l</w:t>
      </w:r>
      <w:r w:rsidRPr="00831658">
        <w:rPr>
          <w:iCs/>
        </w:rPr>
        <w:t xml:space="preserve"> Gobierno de Navarra a reconocer los espacios culturales de Navarra —museos, teatros, bibliotecas y centros artísticos— como ámbitos protegidos de convivencia, libertad y cohesión democrática, que deben preservarse de cualquier injerencia partidista y considerarse estratégicos en la defensa de la pluralidad, el pensamiento crítico y la resiliencia social.</w:t>
      </w:r>
    </w:p>
    <w:p w14:paraId="2171DD45" w14:textId="22BF3C22" w:rsidR="00831658" w:rsidRPr="00831658" w:rsidRDefault="00831658" w:rsidP="00831658">
      <w:pPr>
        <w:pStyle w:val="OFI-TEXTO1"/>
        <w:rPr>
          <w:iCs/>
        </w:rPr>
      </w:pPr>
      <w:r>
        <w:rPr>
          <w:iCs/>
        </w:rPr>
        <w:tab/>
      </w:r>
      <w:r w:rsidRPr="00831658">
        <w:rPr>
          <w:iCs/>
        </w:rPr>
        <w:t>3. Se insta al Departamento de Cultura, Deporte y Turismo a participar activamente en foros nacionales, europeos e internacionales que promuevan la libertad cultural y la defensa de los derechos culturales como parte integral de los derechos humanos y de la convivencia.</w:t>
      </w:r>
    </w:p>
    <w:p w14:paraId="38A27E62" w14:textId="557266B2" w:rsidR="008C0D9E" w:rsidRDefault="00831658" w:rsidP="00831658">
      <w:pPr>
        <w:pStyle w:val="OFI-TEXTO1"/>
      </w:pPr>
      <w:r>
        <w:rPr>
          <w:iCs/>
        </w:rPr>
        <w:tab/>
      </w:r>
      <w:r w:rsidRPr="00831658">
        <w:rPr>
          <w:iCs/>
        </w:rPr>
        <w:t>4. Se insta a</w:t>
      </w:r>
      <w:r w:rsidR="009B6A03">
        <w:rPr>
          <w:iCs/>
        </w:rPr>
        <w:t>l</w:t>
      </w:r>
      <w:r w:rsidRPr="00831658">
        <w:rPr>
          <w:iCs/>
        </w:rPr>
        <w:t xml:space="preserve"> Gobierno de Navarra a reforzar estos principios en sus políticas culturales y de convivencia, consolidando los espacios </w:t>
      </w:r>
      <w:r w:rsidRPr="00831658">
        <w:rPr>
          <w:iCs/>
        </w:rPr>
        <w:lastRenderedPageBreak/>
        <w:t>culturales como lugares de encuentro inclusivo, plural y democrático</w:t>
      </w:r>
      <w:r w:rsidR="008C0D9E">
        <w:rPr>
          <w:iCs/>
        </w:rPr>
        <w:t>".</w:t>
      </w:r>
    </w:p>
    <w:p w14:paraId="4CD73584" w14:textId="30055F2F" w:rsidR="008C0D9E" w:rsidRDefault="008C0D9E" w:rsidP="008C0D9E">
      <w:pPr>
        <w:pStyle w:val="OFI-FECHA"/>
      </w:pPr>
      <w:r>
        <w:t xml:space="preserve">Pamplona, </w:t>
      </w:r>
      <w:r w:rsidR="00831658">
        <w:t>22</w:t>
      </w:r>
      <w:r w:rsidRPr="00BA3C4D">
        <w:rPr>
          <w:noProof/>
        </w:rPr>
        <w:t xml:space="preserve"> de septiembre de 2025</w:t>
      </w:r>
    </w:p>
    <w:p w14:paraId="772CE077" w14:textId="77777777" w:rsidR="008C0D9E" w:rsidRDefault="008C0D9E" w:rsidP="008C0D9E">
      <w:pPr>
        <w:pStyle w:val="OFI-FIRMA3"/>
      </w:pPr>
      <w:r w:rsidRPr="00BA3C4D">
        <w:rPr>
          <w:noProof/>
        </w:rPr>
        <w:t>El Presidente</w:t>
      </w:r>
      <w:r>
        <w:t xml:space="preserve">:  </w:t>
      </w:r>
      <w:r w:rsidRPr="00BA3C4D">
        <w:rPr>
          <w:noProof/>
        </w:rPr>
        <w:t>Unai Hualde Iglesias</w:t>
      </w:r>
    </w:p>
    <w:p w14:paraId="0FAC3B6E" w14:textId="77777777" w:rsidR="00C451FF" w:rsidRDefault="00C451FF"/>
    <w:sectPr w:rsidR="00C451FF" w:rsidSect="008C0D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BBF5A" w14:textId="77777777" w:rsidR="008C0D9E" w:rsidRDefault="008C0D9E" w:rsidP="008C0D9E">
      <w:pPr>
        <w:spacing w:after="0" w:line="240" w:lineRule="auto"/>
      </w:pPr>
      <w:r>
        <w:separator/>
      </w:r>
    </w:p>
  </w:endnote>
  <w:endnote w:type="continuationSeparator" w:id="0">
    <w:p w14:paraId="032243BA" w14:textId="77777777" w:rsidR="008C0D9E" w:rsidRDefault="008C0D9E" w:rsidP="008C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28E93" w14:textId="77777777" w:rsidR="008C0D9E" w:rsidRDefault="008C0D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26CFA" w14:textId="77777777" w:rsidR="008C0D9E" w:rsidRDefault="008C0D9E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0746B" w14:textId="77777777" w:rsidR="008C0D9E" w:rsidRDefault="008C0D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26B26" w14:textId="77777777" w:rsidR="008C0D9E" w:rsidRDefault="008C0D9E" w:rsidP="008C0D9E">
      <w:pPr>
        <w:spacing w:after="0" w:line="240" w:lineRule="auto"/>
      </w:pPr>
      <w:r>
        <w:separator/>
      </w:r>
    </w:p>
  </w:footnote>
  <w:footnote w:type="continuationSeparator" w:id="0">
    <w:p w14:paraId="185B350B" w14:textId="77777777" w:rsidR="008C0D9E" w:rsidRDefault="008C0D9E" w:rsidP="008C0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5CFBD" w14:textId="77777777" w:rsidR="008C0D9E" w:rsidRDefault="008C0D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1FAE" w14:textId="77777777" w:rsidR="008C0D9E" w:rsidRDefault="008C0D9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CE084C1" wp14:editId="6C51A160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6429495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A3C4D">
      <w:rPr>
        <w:noProof/>
      </w:rPr>
      <w:t>11-25/MOC-00111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2BFD5" w14:textId="77777777" w:rsidR="008C0D9E" w:rsidRDefault="008C0D9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2A8C1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0136496" r:id="rId2"/>
      </w:object>
    </w:r>
  </w:p>
  <w:p w14:paraId="5A661077" w14:textId="77777777" w:rsidR="008C0D9E" w:rsidRDefault="008C0D9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F1D0576" wp14:editId="47677A9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09613911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52F6B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8928704" w14:textId="77777777" w:rsidR="008C0D9E" w:rsidRDefault="008C0D9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040974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D9E"/>
    <w:rsid w:val="001F2AE4"/>
    <w:rsid w:val="002E09AF"/>
    <w:rsid w:val="00374610"/>
    <w:rsid w:val="00443140"/>
    <w:rsid w:val="006B6500"/>
    <w:rsid w:val="00831658"/>
    <w:rsid w:val="008C0D9E"/>
    <w:rsid w:val="00911B26"/>
    <w:rsid w:val="009B6A03"/>
    <w:rsid w:val="00C32300"/>
    <w:rsid w:val="00C451FF"/>
    <w:rsid w:val="00F7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4F2BB"/>
  <w15:chartTrackingRefBased/>
  <w15:docId w15:val="{6B67B69D-D8F0-4B7E-82D5-C3779AEA0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C0D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0D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0D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0D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0D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0D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0D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0D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0D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C0D9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0D9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0D9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0D9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0D9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0D9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0D9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0D9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0D9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C0D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0D9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C0D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0D9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C0D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0D9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C0D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0D9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0D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0D9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C0D9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C0D9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8C0D9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8C0D9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8C0D9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8C0D9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C0D9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8C0D9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C0D9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C0D9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8C0D9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C0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D9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2025-09-19T11:13:00Z</dcterms:created>
  <dcterms:modified xsi:type="dcterms:W3CDTF">2025-09-23T10:42:00Z</dcterms:modified>
</cp:coreProperties>
</file>