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5EE52" w14:textId="0D6A3BA8" w:rsidR="0066745B" w:rsidRDefault="0066745B" w:rsidP="0066745B">
      <w:pPr>
        <w:autoSpaceDE w:val="0"/>
        <w:autoSpaceDN w:val="0"/>
        <w:adjustRightInd w:val="0"/>
        <w:spacing w:after="120" w:line="276" w:lineRule="auto"/>
        <w:jc w:val="both"/>
        <w:rPr>
          <w:rFonts w:cstheme="minorHAnsi"/>
        </w:rPr>
      </w:pPr>
      <w:r>
        <w:t xml:space="preserve">25MOC-137</w:t>
      </w:r>
    </w:p>
    <w:p w14:paraId="7B8EB202" w14:textId="05DEE5F3" w:rsidR="0066745B" w:rsidRPr="0066745B" w:rsidRDefault="0066745B" w:rsidP="0066745B">
      <w:pPr>
        <w:autoSpaceDE w:val="0"/>
        <w:autoSpaceDN w:val="0"/>
        <w:adjustRightInd w:val="0"/>
        <w:spacing w:after="120" w:line="276" w:lineRule="auto"/>
        <w:jc w:val="both"/>
        <w:rPr>
          <w:rFonts w:cstheme="minorHAnsi"/>
        </w:rPr>
      </w:pPr>
      <w:r>
        <w:t xml:space="preserve">Talde Mistoko foru parlamentari eta VOXeko kide Emilio Jiménez Románek honako mozio hau aurkezten du, Osoko Bilkuran eztabaidatu eta onesteko:</w:t>
      </w:r>
    </w:p>
    <w:p w14:paraId="2C4FE46C" w14:textId="6F292DC6" w:rsidR="0066745B" w:rsidRPr="0066745B" w:rsidRDefault="0066745B" w:rsidP="0066745B">
      <w:pPr>
        <w:autoSpaceDE w:val="0"/>
        <w:autoSpaceDN w:val="0"/>
        <w:adjustRightInd w:val="0"/>
        <w:spacing w:after="120" w:line="276" w:lineRule="auto"/>
        <w:jc w:val="both"/>
        <w:rPr>
          <w:rFonts w:cstheme="minorHAnsi"/>
        </w:rPr>
      </w:pPr>
      <w:r>
        <w:t xml:space="preserve">Zioen azalpena</w:t>
      </w:r>
    </w:p>
    <w:p w14:paraId="2C2F9C2B" w14:textId="57C37A8C" w:rsidR="0066745B" w:rsidRPr="0066745B" w:rsidRDefault="0066745B" w:rsidP="0066745B">
      <w:pPr>
        <w:autoSpaceDE w:val="0"/>
        <w:autoSpaceDN w:val="0"/>
        <w:adjustRightInd w:val="0"/>
        <w:spacing w:after="120" w:line="276" w:lineRule="auto"/>
        <w:jc w:val="both"/>
        <w:rPr>
          <w:rFonts w:cstheme="minorHAnsi"/>
        </w:rPr>
      </w:pPr>
      <w:r>
        <w:t xml:space="preserve">Espainiak hamarkadak daramatza benetako larrialdi demografiko bati aurre egiten, eta jaiotza-tasa txikiagoarekin (1,12 seme-alaba emakume bakoitzeko).</w:t>
      </w:r>
      <w:r>
        <w:t xml:space="preserve"> </w:t>
      </w:r>
      <w:r>
        <w:t xml:space="preserve">Larrialdi horri bi modutan egiten zaio aurre:</w:t>
      </w:r>
    </w:p>
    <w:p w14:paraId="6DCA280A" w14:textId="6BA6C72B" w:rsidR="0066745B" w:rsidRPr="0066745B" w:rsidRDefault="0066745B" w:rsidP="0066745B">
      <w:pPr>
        <w:autoSpaceDE w:val="0"/>
        <w:autoSpaceDN w:val="0"/>
        <w:adjustRightInd w:val="0"/>
        <w:spacing w:after="120" w:line="276" w:lineRule="auto"/>
        <w:jc w:val="both"/>
        <w:rPr>
          <w:rFonts w:cstheme="minorHAnsi"/>
        </w:rPr>
      </w:pPr>
      <w:r>
        <w:t xml:space="preserve">Bipartidismoaren formulak –gurearekin bateraezinak diren eta kualifikazio txikia duten kulturak masiboki eta kontrolik gabe inportatzea– porrot egin du.</w:t>
      </w:r>
      <w:r>
        <w:t xml:space="preserve"> </w:t>
      </w:r>
      <w:r>
        <w:t xml:space="preserve">Hona emaitza: lan-merkatuaren prekarizazioa, nortasuna galtzea, segurtasunik eza areagotzea, gure auzoak degradatzea, kriminalitatea areagotzea eta gastu soziala handitzea, premia handiena duten espainiarrei lehentasunik eman gabe.</w:t>
      </w:r>
    </w:p>
    <w:p w14:paraId="204B669E" w14:textId="6143AC73" w:rsidR="0066745B" w:rsidRPr="0066745B" w:rsidRDefault="0066745B" w:rsidP="0066745B">
      <w:pPr>
        <w:autoSpaceDE w:val="0"/>
        <w:autoSpaceDN w:val="0"/>
        <w:adjustRightInd w:val="0"/>
        <w:spacing w:after="120" w:line="276" w:lineRule="auto"/>
        <w:jc w:val="both"/>
        <w:rPr>
          <w:rFonts w:cstheme="minorHAnsi"/>
        </w:rPr>
      </w:pPr>
      <w:r>
        <w:t xml:space="preserve">VOXen formula honako hau da: jaiotza-tasa sustatzea negu demografikoari buelta emateko, enplegu duinak bermatzea, etxebizitza duina lortzea, zergak jaistea eta Espainia berrindustrializatzea, bai eta familiei laguntzea eta oinarrizko printzipio bat berreskuratzea ere, nola baita belaunaldien arteko elkartasuna soilik manten daitekeela espainiarrek lana badute eta familiak eratzen baitituzte, ezen ez eskulan merkea inportatuta.</w:t>
      </w:r>
    </w:p>
    <w:p w14:paraId="3358A621" w14:textId="50C39FDF" w:rsidR="0066745B" w:rsidRPr="0066745B" w:rsidRDefault="0066745B" w:rsidP="0066745B">
      <w:pPr>
        <w:autoSpaceDE w:val="0"/>
        <w:autoSpaceDN w:val="0"/>
        <w:adjustRightInd w:val="0"/>
        <w:spacing w:after="120" w:line="276" w:lineRule="auto"/>
        <w:jc w:val="both"/>
        <w:rPr>
          <w:rFonts w:cstheme="minorHAnsi"/>
        </w:rPr>
      </w:pPr>
      <w:r>
        <w:t xml:space="preserve">Ez da egia milioika etorkin behar direla pentsioen jasangarritasuna bermatzeko, Disenso Fundazioak immigrazioaren kostuari buruz orain dela gutxi argitaratu duen txostenak frogatzen duenez.</w:t>
      </w:r>
      <w:r>
        <w:t xml:space="preserve"> </w:t>
      </w:r>
      <w:r>
        <w:t xml:space="preserve">Datuek erakusten dute ezen, kualifikazio handiko oso kasu berezietan izan ezik, kualifikazio txikiko immigrazioak ez duela gure sistemaren egiturazko defizita konpentsatzen, baizik eta larriagotzen.</w:t>
      </w:r>
      <w:r>
        <w:t xml:space="preserve"> </w:t>
      </w:r>
      <w:r>
        <w:t xml:space="preserve">Immigrazioak pentsioen jasangarritasunean lagun dezakeela onartuko bagenu ere, Espainian jada bizi diren etorkinek biztanleria natiboaren langabezia-tasak baino askoz handiagoak dituzte.</w:t>
      </w:r>
      <w:r>
        <w:t xml:space="preserve"> </w:t>
      </w:r>
      <w:r>
        <w:t xml:space="preserve">Afrikar jatorriko etorkinen kasua adierazgarria da: haien langabezia-tasa % 25ekoa da.</w:t>
      </w:r>
      <w:r>
        <w:t xml:space="preserve"> </w:t>
      </w:r>
      <w:r>
        <w:t xml:space="preserve">Egoera hori zuzentzen ez den bitartean eta gure herrialdean jada bizi diren etorkinen artean enplegu osoa lortzen ez den bitartean, ez dago justifikaziorik sarrera-fluxuak handitzen jarraitzeko, "pentsioak ordaintzeko" aitzakiarekin.</w:t>
      </w:r>
    </w:p>
    <w:p w14:paraId="2DC829C2" w14:textId="013BAA58" w:rsidR="00B766A0" w:rsidRPr="0066745B" w:rsidRDefault="0066745B" w:rsidP="0066745B">
      <w:pPr>
        <w:spacing w:after="120" w:line="276" w:lineRule="auto"/>
        <w:jc w:val="both"/>
        <w:rPr>
          <w:rFonts w:cstheme="minorHAnsi"/>
        </w:rPr>
      </w:pPr>
      <w:r>
        <w:t xml:space="preserve">Espainiak migrazio-politika argia eta irmoa hartu behar du: ez da legez kanpoko etorkinik erregularizatu behar, etorkin gehiago etortzea baino ez baitu sustatzen; eta aurrera egin behar da Espainian legez kanpo bizi diren guztiak deportatzen, hartara bermatuko baita gure ongizate-estatuaren legezkotasuna eta babesa.</w:t>
      </w:r>
    </w:p>
    <w:p w14:paraId="3ED8145C" w14:textId="242D6820" w:rsidR="0066745B" w:rsidRPr="0066745B" w:rsidRDefault="0066745B" w:rsidP="0066745B">
      <w:pPr>
        <w:autoSpaceDE w:val="0"/>
        <w:autoSpaceDN w:val="0"/>
        <w:adjustRightInd w:val="0"/>
        <w:spacing w:after="120" w:line="276" w:lineRule="auto"/>
        <w:jc w:val="both"/>
        <w:rPr>
          <w:rFonts w:cstheme="minorHAnsi"/>
        </w:rPr>
      </w:pPr>
      <w:r>
        <w:t xml:space="preserve">Pentsioak ez dira immigrazio masiboarekin defendatzen, espainiarren zerbitzura dauden politika serio eta ausartekin defendatzen dira.</w:t>
      </w:r>
    </w:p>
    <w:p w14:paraId="22C37FDF" w14:textId="3008782F" w:rsidR="0066745B" w:rsidRPr="0066745B" w:rsidRDefault="0066745B" w:rsidP="0066745B">
      <w:pPr>
        <w:autoSpaceDE w:val="0"/>
        <w:autoSpaceDN w:val="0"/>
        <w:adjustRightInd w:val="0"/>
        <w:spacing w:after="120" w:line="276" w:lineRule="auto"/>
        <w:jc w:val="both"/>
        <w:rPr>
          <w:rFonts w:cstheme="minorHAnsi"/>
        </w:rPr>
      </w:pPr>
      <w:r>
        <w:t xml:space="preserve">PPren eta PSOEren gobernuek urteetan errepikatu duten gezurra, pentsioak mantentzeko milioika etorkin behar ditugula, faltsua da, eta datuek guztiz kontrakoa erakusten dute: kualifikazio txikiko immigrazioak ez ditu pentsioak ordaintzen, defizita sortzen du.</w:t>
      </w:r>
    </w:p>
    <w:p w14:paraId="59C48218" w14:textId="682B9125" w:rsidR="0066745B" w:rsidRPr="0066745B" w:rsidRDefault="0066745B" w:rsidP="0066745B">
      <w:pPr>
        <w:autoSpaceDE w:val="0"/>
        <w:autoSpaceDN w:val="0"/>
        <w:adjustRightInd w:val="0"/>
        <w:spacing w:after="120" w:line="276" w:lineRule="auto"/>
        <w:jc w:val="both"/>
        <w:rPr>
          <w:rFonts w:cstheme="minorHAnsi"/>
        </w:rPr>
      </w:pPr>
      <w:r>
        <w:t xml:space="preserve">Kontraesankorra da immigrazioak pentsioak ordainduko dizkigula esanez gezurra esaten duten horiek ezkutatzea atzerritarren langabezia-tasek erraz gainditzen dituztela espainiarrenak.</w:t>
      </w:r>
    </w:p>
    <w:p w14:paraId="16203498" w14:textId="0001BB09" w:rsidR="0066745B" w:rsidRPr="0066745B" w:rsidRDefault="0066745B" w:rsidP="0066745B">
      <w:pPr>
        <w:autoSpaceDE w:val="0"/>
        <w:autoSpaceDN w:val="0"/>
        <w:adjustRightInd w:val="0"/>
        <w:spacing w:after="120" w:line="276" w:lineRule="auto"/>
        <w:jc w:val="both"/>
        <w:rPr>
          <w:rFonts w:cstheme="minorHAnsi"/>
        </w:rPr>
      </w:pPr>
      <w:r>
        <w:t xml:space="preserve">Langabezia-tasak neurrigabeak dira, Espainiako lau langabeetatik bat atzerritarra da, eta Espainiak ez du immigraziorik behar epe labur eta ertainean.</w:t>
      </w:r>
      <w:r>
        <w:t xml:space="preserve"> </w:t>
      </w:r>
      <w:r>
        <w:t xml:space="preserve">Zentzugabea da etorkinak masiboki inportatzen tematzea, Espainiako milioika langabe eta ehunka mila langabe atzerritar ditugun bitartean.</w:t>
      </w:r>
    </w:p>
    <w:p w14:paraId="0844C612" w14:textId="56F6AE02" w:rsidR="0066745B" w:rsidRPr="0066745B" w:rsidRDefault="0066745B" w:rsidP="0066745B">
      <w:pPr>
        <w:autoSpaceDE w:val="0"/>
        <w:autoSpaceDN w:val="0"/>
        <w:adjustRightInd w:val="0"/>
        <w:spacing w:after="120" w:line="276" w:lineRule="auto"/>
        <w:jc w:val="both"/>
        <w:rPr>
          <w:rFonts w:cstheme="minorHAnsi"/>
        </w:rPr>
      </w:pPr>
      <w:r>
        <w:t xml:space="preserve">Gaur egun, 3,9 milioi etorkin baino gehiago bizi dira gure nazioan lanik  egin gabe, dauden 7 milioi etorkinen % 58, hain zuzen ere.</w:t>
      </w:r>
      <w:r>
        <w:t xml:space="preserve"> </w:t>
      </w:r>
      <w:r>
        <w:t xml:space="preserve">Zifra horiei edozein laguntza/prestazio publiko eskuratzeko lehentasun nazionalik eza gehitzen badiegu, ikusten dugu ez garela soilik oinezko espainiarrak zorpetzen ari, baizik eta, gainera, askotan, gizarte-banaketatik kanpo geratzen direla.</w:t>
      </w:r>
    </w:p>
    <w:p w14:paraId="3991D11F" w14:textId="32117862" w:rsidR="0066745B" w:rsidRPr="0066745B" w:rsidRDefault="0066745B" w:rsidP="0066745B">
      <w:pPr>
        <w:autoSpaceDE w:val="0"/>
        <w:autoSpaceDN w:val="0"/>
        <w:adjustRightInd w:val="0"/>
        <w:spacing w:after="120" w:line="276" w:lineRule="auto"/>
        <w:jc w:val="both"/>
        <w:rPr>
          <w:rFonts w:cstheme="minorHAnsi"/>
        </w:rPr>
      </w:pPr>
      <w:r>
        <w:t xml:space="preserve">Patroi hori ez da Espainian soilik gertatzen.</w:t>
      </w:r>
      <w:r>
        <w:t xml:space="preserve"> </w:t>
      </w:r>
      <w:r>
        <w:t xml:space="preserve">Immigrazioaren inpaktu fiskalari buruzko azterketa-tradizio handiagoa duten herrialdeak antzeko ondorioetara iritsi dira.</w:t>
      </w:r>
    </w:p>
    <w:p w14:paraId="0DBA08ED" w14:textId="0D618A42" w:rsidR="0066745B" w:rsidRPr="0066745B" w:rsidRDefault="0066745B" w:rsidP="0066745B">
      <w:pPr>
        <w:autoSpaceDE w:val="0"/>
        <w:autoSpaceDN w:val="0"/>
        <w:adjustRightInd w:val="0"/>
        <w:spacing w:after="120" w:line="276" w:lineRule="auto"/>
        <w:jc w:val="both"/>
        <w:rPr>
          <w:rFonts w:cstheme="minorHAnsi"/>
        </w:rPr>
      </w:pPr>
      <w:r>
        <w:t xml:space="preserve">Danimarkan, Finantza Ministerioak txosten sakon bat argitaratu zuen, immigrazio-mota desberdinei lotutako ekarpenak eta gastuak alderatzen zituena.</w:t>
      </w:r>
      <w:r>
        <w:t xml:space="preserve"> </w:t>
      </w:r>
      <w:r>
        <w:t xml:space="preserve">Emaitza erabatekoa izan zen: mendebaldekoak ez diren herrialdeetatik etorritako etorkinek 4.400 milioi eurotik gorako defizit fiskala sortzen dute urtero.</w:t>
      </w:r>
      <w:r>
        <w:t xml:space="preserve"> </w:t>
      </w:r>
      <w:r>
        <w:t xml:space="preserve">Saldo negatibo horrek bigarren belaunaldian ere dirau.</w:t>
      </w:r>
      <w:r>
        <w:t xml:space="preserve"> </w:t>
      </w:r>
      <w:r>
        <w:t xml:space="preserve">Aitzitik, mendebaldeko etorkinek edo kualifikazio handiko etorkinek balantze neutroak edo pixka bat positiboak zituzten.</w:t>
      </w:r>
      <w:r>
        <w:t xml:space="preserve"> </w:t>
      </w:r>
      <w:r>
        <w:t xml:space="preserve">Diagnostiko horren ondorioz, Danimarkak migrazio-politikak birformulatu zituen, eta gizarte-prestazio jakin batzuk eskuratzeko irizpide zorrotzagoak ezarri.</w:t>
      </w:r>
    </w:p>
    <w:p w14:paraId="0B896CA1" w14:textId="4E6DF0CD" w:rsidR="0066745B" w:rsidRPr="0066745B" w:rsidRDefault="0066745B" w:rsidP="0066745B">
      <w:pPr>
        <w:autoSpaceDE w:val="0"/>
        <w:autoSpaceDN w:val="0"/>
        <w:adjustRightInd w:val="0"/>
        <w:spacing w:after="120" w:line="276" w:lineRule="auto"/>
        <w:jc w:val="both"/>
        <w:rPr>
          <w:rFonts w:cstheme="minorHAnsi"/>
        </w:rPr>
      </w:pPr>
      <w:r>
        <w:t xml:space="preserve">Herbehereetan, CPB Netherlands Bureau for Economic Policy Analysis zentroak antzeko konklusioak atera zituen.</w:t>
      </w:r>
      <w:r>
        <w:t xml:space="preserve"> </w:t>
      </w:r>
      <w:r>
        <w:t xml:space="preserve">Bere kalkuluen arabera, mendebaldekoak ez diren etorkinek eta haien ondorengoek pertsonako 167.000 euroko kostu garbia zuten beren bizi-zikloan zehar.</w:t>
      </w:r>
      <w:r>
        <w:t xml:space="preserve"> </w:t>
      </w:r>
      <w:r>
        <w:t xml:space="preserve">Azterlanak nabarmentzen zuenez, kualifikazio txikiko etorkinek enplegua aurkitu zutenean ere, haien ekarpenek ez zuten lortzen bizitza osoan zerbitzu publikoen erabilera konpentsatzea.</w:t>
      </w:r>
      <w:r>
        <w:t xml:space="preserve"> </w:t>
      </w:r>
      <w:r>
        <w:t xml:space="preserve">Gainera, ikusten zen kualifikazio txikiko etorkinen seme-alabek eredu bera errepikatzen zutela, eta defizit fiskalak belaunaldi batetik bestera luzatzen zituztela.</w:t>
      </w:r>
    </w:p>
    <w:p w14:paraId="4D544B7F" w14:textId="674F0605" w:rsidR="0066745B" w:rsidRPr="0066745B" w:rsidRDefault="0066745B" w:rsidP="0066745B">
      <w:pPr>
        <w:autoSpaceDE w:val="0"/>
        <w:autoSpaceDN w:val="0"/>
        <w:adjustRightInd w:val="0"/>
        <w:spacing w:after="120" w:line="276" w:lineRule="auto"/>
        <w:jc w:val="both"/>
        <w:rPr>
          <w:rFonts w:cstheme="minorHAnsi"/>
        </w:rPr>
      </w:pPr>
      <w:r>
        <w:t xml:space="preserve">Adibide horiek erakusten dute kontua ez dela immigrazio abstraktuaren alde edo aurka egotea, baizik eta onartzea immigrazio oro ez dela berdina.</w:t>
      </w:r>
      <w:r>
        <w:t xml:space="preserve"> </w:t>
      </w:r>
      <w:r>
        <w:t xml:space="preserve">Soldata altuak eta lan-merkatuan parte-hartze handia dituen immigrazio kualifikatu batek saldo positiboa edo neutroa ekar dezake.</w:t>
      </w:r>
      <w:r>
        <w:t xml:space="preserve"> </w:t>
      </w:r>
      <w:r>
        <w:t xml:space="preserve">Baina immigrazio masiboak eta kualifikazio gutxikoak, horiek baitira Espainiak azken hamarkadetan jaso dituenak, sistematikoki defizit bat sortzen du kontu publikoetan, eta, beraz, ezin da gure arazo demografikoen konponbide gisa aurkeztu.</w:t>
      </w:r>
    </w:p>
    <w:p w14:paraId="192DE352" w14:textId="1D163CCE" w:rsidR="0066745B" w:rsidRPr="0066745B" w:rsidRDefault="0066745B" w:rsidP="0066745B">
      <w:pPr>
        <w:autoSpaceDE w:val="0"/>
        <w:autoSpaceDN w:val="0"/>
        <w:adjustRightInd w:val="0"/>
        <w:spacing w:after="120" w:line="276" w:lineRule="auto"/>
        <w:jc w:val="both"/>
        <w:rPr>
          <w:rFonts w:cstheme="minorHAnsi"/>
        </w:rPr>
      </w:pPr>
      <w:r>
        <w:t xml:space="preserve">Horregatik guztiagatik, honako erabaki proposamen hau aurkezten dugu:</w:t>
      </w:r>
    </w:p>
    <w:p w14:paraId="46C6778F" w14:textId="4DD51396" w:rsidR="0066745B" w:rsidRPr="0066745B" w:rsidRDefault="0066745B" w:rsidP="0066745B">
      <w:pPr>
        <w:autoSpaceDE w:val="0"/>
        <w:autoSpaceDN w:val="0"/>
        <w:adjustRightInd w:val="0"/>
        <w:spacing w:after="120" w:line="276" w:lineRule="auto"/>
        <w:jc w:val="both"/>
        <w:rPr>
          <w:rFonts w:cstheme="minorHAnsi"/>
        </w:rPr>
      </w:pPr>
      <w:r>
        <w:t xml:space="preserve">1.</w:t>
      </w:r>
      <w:r>
        <w:t xml:space="preserve"> </w:t>
      </w:r>
      <w:r>
        <w:t xml:space="preserve">Nafarroako eta Espainiako Gobernua premiatzen dira gure Naziora legez kanpo iristen diren etorkin guztiak itzularaz ditzaten, eta edozein gizarte-laguntza edo zerbitzu publiko eskuratzeko aukera galaraz diezaieten.</w:t>
      </w:r>
    </w:p>
    <w:p w14:paraId="00080CD8" w14:textId="051E226B" w:rsidR="0066745B" w:rsidRPr="0066745B" w:rsidRDefault="0066745B" w:rsidP="0066745B">
      <w:pPr>
        <w:autoSpaceDE w:val="0"/>
        <w:autoSpaceDN w:val="0"/>
        <w:adjustRightInd w:val="0"/>
        <w:spacing w:after="120" w:line="276" w:lineRule="auto"/>
        <w:jc w:val="both"/>
        <w:rPr>
          <w:rFonts w:cstheme="minorHAnsi"/>
        </w:rPr>
      </w:pPr>
      <w:r>
        <w:t xml:space="preserve">2.</w:t>
      </w:r>
      <w:r>
        <w:t xml:space="preserve"> </w:t>
      </w:r>
      <w:r>
        <w:t xml:space="preserve">Delitu larriak egiten dituen edo delitu arina bere bizimodua bihurtzen duen legezko etorkin oro itzularaz dezaten, bai eta hura hartzen duen nazioaren kulturan ez sartzea erabakitzen duen edo berea inposatzen saiatzen den oro ere.</w:t>
      </w:r>
    </w:p>
    <w:p w14:paraId="12BD1543" w14:textId="0B5EFEFE" w:rsidR="0066745B" w:rsidRPr="0066745B" w:rsidRDefault="0066745B" w:rsidP="0066745B">
      <w:pPr>
        <w:autoSpaceDE w:val="0"/>
        <w:autoSpaceDN w:val="0"/>
        <w:adjustRightInd w:val="0"/>
        <w:spacing w:after="120" w:line="276" w:lineRule="auto"/>
        <w:jc w:val="both"/>
        <w:rPr>
          <w:rFonts w:cstheme="minorHAnsi"/>
        </w:rPr>
      </w:pPr>
      <w:r>
        <w:t xml:space="preserve">3.</w:t>
      </w:r>
      <w:r>
        <w:t xml:space="preserve"> </w:t>
      </w:r>
      <w:r>
        <w:t xml:space="preserve">Azken urteotako nazionalitate-emakida guztiak sakon ikuskatu ditzaten, iruzurra saihesteko eta nazionalitatea iruzurrez lortu duten guztien nazionalitatea baliogabetzeko.</w:t>
      </w:r>
    </w:p>
    <w:p w14:paraId="75E26478" w14:textId="49584714" w:rsidR="0066745B" w:rsidRPr="0066745B" w:rsidRDefault="0066745B" w:rsidP="0066745B">
      <w:pPr>
        <w:autoSpaceDE w:val="0"/>
        <w:autoSpaceDN w:val="0"/>
        <w:adjustRightInd w:val="0"/>
        <w:spacing w:after="120" w:line="276" w:lineRule="auto"/>
        <w:jc w:val="both"/>
        <w:rPr>
          <w:rFonts w:cstheme="minorHAnsi"/>
        </w:rPr>
      </w:pPr>
      <w:r>
        <w:t xml:space="preserve">4.</w:t>
      </w:r>
      <w:r>
        <w:t xml:space="preserve"> </w:t>
      </w:r>
      <w:r>
        <w:t xml:space="preserve">Behar diren lege-aldaketak egin ditzaten, errotzearen instituzioa ezabatzeko gure naziora legez kontra iritsi diren pertsonen legezko bizilekua ahalbidetzeko tresna juridiko gisa.</w:t>
      </w:r>
    </w:p>
    <w:p w14:paraId="55092989" w14:textId="7927626E" w:rsidR="0066745B" w:rsidRPr="0066745B" w:rsidRDefault="0066745B" w:rsidP="0066745B">
      <w:pPr>
        <w:autoSpaceDE w:val="0"/>
        <w:autoSpaceDN w:val="0"/>
        <w:adjustRightInd w:val="0"/>
        <w:spacing w:after="120" w:line="276" w:lineRule="auto"/>
        <w:jc w:val="both"/>
        <w:rPr>
          <w:rFonts w:cstheme="minorHAnsi"/>
        </w:rPr>
      </w:pPr>
      <w:r>
        <w:t xml:space="preserve">5.</w:t>
      </w:r>
      <w:r>
        <w:t xml:space="preserve"> </w:t>
      </w:r>
      <w:r>
        <w:t xml:space="preserve">Gizarte-laguntza eta zerbitzu publiko guztiak eskuratzeko lehentasun nazionalaren irizpidea ezar ditzaten, eta beren lanarekin eta ahaleginarekin ekonomia nazionalari laguntzen ez dioten atzerritar guztiak itzularaz ditzaten, baldin eta espainiarren ongizate-estatuari traba egiten badiote.</w:t>
      </w:r>
      <w:r>
        <w:t xml:space="preserve"> </w:t>
      </w:r>
      <w:r>
        <w:t xml:space="preserve">Nolanahi ere, legezko etorkinek kotizazio-urteen arabera eskuratu ahal izanen dituzte zerbitzu publikoak.</w:t>
      </w:r>
    </w:p>
    <w:p w14:paraId="186732AC" w14:textId="1AA3896E" w:rsidR="0066745B" w:rsidRPr="0066745B" w:rsidRDefault="0066745B" w:rsidP="0066745B">
      <w:pPr>
        <w:autoSpaceDE w:val="0"/>
        <w:autoSpaceDN w:val="0"/>
        <w:adjustRightInd w:val="0"/>
        <w:spacing w:after="120" w:line="276" w:lineRule="auto"/>
        <w:jc w:val="both"/>
        <w:rPr>
          <w:rFonts w:cstheme="minorHAnsi"/>
        </w:rPr>
      </w:pPr>
      <w:r>
        <w:t xml:space="preserve">6.</w:t>
      </w:r>
      <w:r>
        <w:t xml:space="preserve"> </w:t>
      </w:r>
      <w:r>
        <w:t xml:space="preserve">Amaiaraz ditzaten milaka pertsona bizitza arriskuan jartzera –eta gehiegitan tragikoki galtzera– eraman dituzten dei-efektuko politikak, Europan etorkizun hobe baten promesa faltsuen ondoriozkoak.</w:t>
      </w:r>
    </w:p>
    <w:p w14:paraId="4207983F" w14:textId="0EC55FC3" w:rsidR="0066745B" w:rsidRPr="0066745B" w:rsidRDefault="0066745B" w:rsidP="0066745B">
      <w:pPr>
        <w:spacing w:after="120" w:line="276" w:lineRule="auto"/>
        <w:jc w:val="both"/>
        <w:rPr>
          <w:rFonts w:cstheme="minorHAnsi"/>
        </w:rPr>
      </w:pPr>
      <w:r>
        <w:t xml:space="preserve">7.</w:t>
      </w:r>
      <w:r>
        <w:t xml:space="preserve"> </w:t>
      </w:r>
      <w:r>
        <w:t xml:space="preserve">Espainiarrak kontratatzeko pizgarri eta hobari fiskalak sustatzea.</w:t>
      </w:r>
      <w:r>
        <w:t xml:space="preserve"> </w:t>
      </w:r>
      <w:r>
        <w:t xml:space="preserve">Era berean, espainiarren kontratazioa nolabait murrizten duten herrialde guztiekiko elkarrekikotasun-irizpideak ezar ditzaten.</w:t>
      </w:r>
    </w:p>
    <w:p w14:paraId="3B8AFDBD" w14:textId="26F8AE43" w:rsidR="0066745B" w:rsidRPr="0066745B" w:rsidRDefault="0066745B" w:rsidP="0066745B">
      <w:pPr>
        <w:autoSpaceDE w:val="0"/>
        <w:autoSpaceDN w:val="0"/>
        <w:adjustRightInd w:val="0"/>
        <w:spacing w:after="120" w:line="276" w:lineRule="auto"/>
        <w:jc w:val="both"/>
        <w:rPr>
          <w:rFonts w:cstheme="minorHAnsi"/>
        </w:rPr>
      </w:pPr>
      <w:r>
        <w:t xml:space="preserve">8.</w:t>
      </w:r>
      <w:r>
        <w:t xml:space="preserve"> </w:t>
      </w:r>
      <w:r>
        <w:t xml:space="preserve">Migrazio-politika irmoa, ordenatua eta gure lan-merkatuaren beharrekin bat datorrena ezar dezaten, une oro ziurtatuz lehentasun nazionala eta espainiarren ongizate-estatuaren jasangarritasuna, bai eta gure kultura eta ohituretara egokitzeko gaitasuna eta borondatea ere.</w:t>
      </w:r>
    </w:p>
    <w:p w14:paraId="633A9FC8" w14:textId="55EFF087" w:rsidR="0066745B" w:rsidRPr="0066745B" w:rsidRDefault="0066745B" w:rsidP="0066745B">
      <w:pPr>
        <w:autoSpaceDE w:val="0"/>
        <w:autoSpaceDN w:val="0"/>
        <w:adjustRightInd w:val="0"/>
        <w:spacing w:after="120" w:line="276" w:lineRule="auto"/>
        <w:jc w:val="both"/>
        <w:rPr>
          <w:rFonts w:cstheme="minorHAnsi"/>
        </w:rPr>
      </w:pPr>
      <w:r>
        <w:t xml:space="preserve">9.</w:t>
      </w:r>
      <w:r>
        <w:t xml:space="preserve"> </w:t>
      </w:r>
      <w:r>
        <w:t xml:space="preserve">Eten dezaten garapenerako lankidetza immigrazio-fluxuen kudeaketan laguntzen ez duen herrialde ororekin, harik eta garatu eta bete arte nazioarteko emigrazioaren kudeaketaren arloan lankidetzan aritzeko etorkin ilegalen etorrera eragozteko helburuarekin sinatutako aldebiko akordioak.</w:t>
      </w:r>
    </w:p>
    <w:p w14:paraId="5B109CD6" w14:textId="2D420D11" w:rsidR="0066745B" w:rsidRPr="0066745B" w:rsidRDefault="0066745B" w:rsidP="0066745B">
      <w:pPr>
        <w:autoSpaceDE w:val="0"/>
        <w:autoSpaceDN w:val="0"/>
        <w:adjustRightInd w:val="0"/>
        <w:spacing w:after="120" w:line="276" w:lineRule="auto"/>
        <w:jc w:val="both"/>
        <w:rPr>
          <w:rFonts w:cstheme="minorHAnsi"/>
        </w:rPr>
      </w:pPr>
      <w:r>
        <w:t xml:space="preserve">Iruñean, 2025eko irailaren 30ean</w:t>
      </w:r>
    </w:p>
    <w:p w14:paraId="275DAE23" w14:textId="638EC713" w:rsidR="0066745B" w:rsidRPr="0066745B" w:rsidRDefault="00306A71" w:rsidP="0066745B">
      <w:pPr>
        <w:autoSpaceDE w:val="0"/>
        <w:autoSpaceDN w:val="0"/>
        <w:adjustRightInd w:val="0"/>
        <w:spacing w:after="120" w:line="276" w:lineRule="auto"/>
        <w:jc w:val="both"/>
        <w:rPr>
          <w:rFonts w:cstheme="minorHAnsi"/>
        </w:rPr>
      </w:pPr>
      <w:r>
        <w:t xml:space="preserve">Foru parlamentaria: Emilio Jiménez Román</w:t>
      </w:r>
    </w:p>
    <w:sectPr w:rsidR="0066745B" w:rsidRPr="006674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5B"/>
    <w:rsid w:val="00306A71"/>
    <w:rsid w:val="0066745B"/>
    <w:rsid w:val="00B766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934D"/>
  <w15:chartTrackingRefBased/>
  <w15:docId w15:val="{ECEFBB39-4E24-45BE-8562-16F4284D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1297</Words>
  <Characters>7137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2025-10-06T06:12:00Z</dcterms:created>
  <dcterms:modified xsi:type="dcterms:W3CDTF">2025-10-06T06:27:00Z</dcterms:modified>
</cp:coreProperties>
</file>