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A7FC2" w14:textId="3489DFED" w:rsidR="00D24FE9" w:rsidRDefault="00AF33C7" w:rsidP="00D24FE9">
      <w:pPr>
        <w:spacing w:after="120" w:line="276" w:lineRule="auto"/>
        <w:jc w:val="both"/>
        <w:rPr>
          <w:rFonts w:cstheme="minorHAnsi"/>
        </w:rPr>
      </w:pPr>
      <w:r>
        <w:t xml:space="preserve">25POR-424</w:t>
      </w:r>
    </w:p>
    <w:p w14:paraId="53989988" w14:textId="0B9F4A9E" w:rsidR="00AF33C7" w:rsidRPr="00AF33C7" w:rsidRDefault="00AF33C7" w:rsidP="00AF33C7">
      <w:pPr>
        <w:spacing w:after="120" w:line="276" w:lineRule="auto"/>
        <w:jc w:val="both"/>
        <w:rPr>
          <w:rFonts w:cstheme="minorHAnsi"/>
        </w:rPr>
      </w:pPr>
      <w:r>
        <w:t xml:space="preserve">EH Bildu Nafarroa talde parlamentarioari atxikitako foru parlamentari Oihan Mendo Goñik, Legebiltzarreko Erregelamenduan ezarritakoaren babesean, honako galdera hau aurkezten du, Nafarroako Gobernuko Landa Garapeneko eta Ingurumeneko kontseilariak Osoko Bilkuran ahoz erantzun dezan:</w:t>
      </w:r>
    </w:p>
    <w:p w14:paraId="466054D6" w14:textId="4C94E5D7" w:rsidR="00AF33C7" w:rsidRPr="00AF33C7" w:rsidRDefault="00AF33C7" w:rsidP="00AF33C7">
      <w:pPr>
        <w:spacing w:after="120" w:line="276" w:lineRule="auto"/>
        <w:jc w:val="both"/>
        <w:rPr>
          <w:rFonts w:cstheme="minorHAnsi"/>
        </w:rPr>
      </w:pPr>
      <w:r>
        <w:t xml:space="preserve">Nafarroako nekazaritza-ekoizpenean ohikoa da plastiko mota desberdinak erabiltzea piperrak, zainzuriak eta beste produktu batzuk ekoizteko.</w:t>
      </w:r>
      <w:r>
        <w:t xml:space="preserve"> </w:t>
      </w:r>
      <w:r>
        <w:t xml:space="preserve">Plastiko horien bizitza baliagarria amaitu ondoren, kudeatzaile baimenduen bidez kendu behar dira nekazaritza-lurretatik.</w:t>
      </w:r>
    </w:p>
    <w:p w14:paraId="78A37E57" w14:textId="77777777" w:rsidR="00AF33C7" w:rsidRPr="00AF33C7" w:rsidRDefault="00AF33C7" w:rsidP="00AF33C7">
      <w:pPr>
        <w:spacing w:after="120" w:line="276" w:lineRule="auto"/>
        <w:jc w:val="both"/>
        <w:rPr>
          <w:rFonts w:cstheme="minorHAnsi"/>
        </w:rPr>
      </w:pPr>
      <w:r>
        <w:t xml:space="preserve">Zeintzuk dira Nafarroan nekazaritzako plastikoak kudeatzeko legez baimendutako kudeatzaileak?</w:t>
      </w:r>
    </w:p>
    <w:p w14:paraId="286055ED" w14:textId="07424E56" w:rsidR="00AF33C7" w:rsidRDefault="00AF33C7" w:rsidP="00AF33C7">
      <w:pPr>
        <w:spacing w:after="120" w:line="276" w:lineRule="auto"/>
        <w:jc w:val="both"/>
        <w:rPr>
          <w:rFonts w:cstheme="minorHAnsi"/>
        </w:rPr>
      </w:pPr>
      <w:r>
        <w:t xml:space="preserve">Iruñean, 2025eko azaroaren 26an</w:t>
      </w:r>
    </w:p>
    <w:p w14:paraId="15C3FBEE" w14:textId="574C405E" w:rsidR="00AF33C7" w:rsidRPr="00247497" w:rsidRDefault="00AF33C7" w:rsidP="00AF33C7">
      <w:pPr>
        <w:spacing w:after="120" w:line="276" w:lineRule="auto"/>
        <w:jc w:val="both"/>
        <w:rPr>
          <w:rFonts w:cstheme="minorHAnsi"/>
        </w:rPr>
      </w:pPr>
      <w:r>
        <w:t xml:space="preserve">Foru parlamentaria: Oihan Mendo Goñi</w:t>
      </w:r>
    </w:p>
    <w:sectPr w:rsidR="00AF33C7" w:rsidRPr="002474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97"/>
    <w:rsid w:val="00247497"/>
    <w:rsid w:val="002751D2"/>
    <w:rsid w:val="007D00C3"/>
    <w:rsid w:val="00962511"/>
    <w:rsid w:val="00AF33C7"/>
    <w:rsid w:val="00D24F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48EF2"/>
  <w15:chartTrackingRefBased/>
  <w15:docId w15:val="{E6CB5956-DB49-42E1-9909-783D2992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683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2025-11-27T13:18:00Z</dcterms:created>
  <dcterms:modified xsi:type="dcterms:W3CDTF">2025-11-27T13:20:00Z</dcterms:modified>
</cp:coreProperties>
</file>