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B6D6" w14:textId="1D3A15CF" w:rsidR="00722514" w:rsidRPr="000833FF" w:rsidRDefault="00722514" w:rsidP="000833F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Nafarroako Gorteetako kide eta atxiki gabeko parlamentari María Teresa Nosti Izquierdo andreak 11-25/PES-00350 galdera idatzia egin du. Bada, Hezkuntzako kontseilaria naizen aldetik, honako hau jakinarazten dut eginiko galderari erantzunez: </w:t>
      </w:r>
    </w:p>
    <w:p w14:paraId="790A031C" w14:textId="77777777" w:rsidR="00722514" w:rsidRPr="000833FF" w:rsidRDefault="002B1807" w:rsidP="000833F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Enpresako edo parekatutako organismoko prestakuntza bi arau hauetan araututa dago: 3/2022 Lege Organikoa, martxoaren 31koa, Lanbide Heziketa antolatu eta integratzekoa, eta 659/2023 Errege Dekretua, uztailaren 18koa, Lanbide Heziketaren Sistemaren antolamendua garatzen duena. Nafarroako Foru Komunitatean Lanbide Heziketa Duala bi arau horietan zehaztutakoaren arabera ezartzen ari da; beraz, bermatuta daude prestakuntzaren kalitatea eta LH Dualeko ikasleentzako lan-baldintza egokiak.</w:t>
      </w:r>
    </w:p>
    <w:p w14:paraId="1026506C" w14:textId="77777777" w:rsidR="00A07FCE" w:rsidRPr="000833FF" w:rsidRDefault="00A07FCE" w:rsidP="000833F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Hezkuntza Departamentua, Nafarroako Foru Komunitateko sare ekonomikoaren elkarte esanguratsuenekin batera, LH Dualaren ezarpenean laguntzen ari da dibulgazio-, informazio- eta prestakuntza-kanpainekin, hartara enpresek eta parekatutako organismoek ere parte har dezaten LH Dualeko ikasleen prestakuntzan.</w:t>
      </w:r>
    </w:p>
    <w:p w14:paraId="28E7ED78" w14:textId="77777777" w:rsidR="00A85776" w:rsidRPr="000833FF" w:rsidRDefault="00A85776" w:rsidP="000833F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Ekoizpen-sareak prestakuntza-prozesuan parte hartuz gero (prozesu hori LH Dualaren eredu berrian definituta dago), lan-munduak eskatzen dituen gaitasunak identifikatzen ahalko dira, bai produktibitatea areagotzeko eta bai ekoizpen-sektoreek enplegua sortu eta mantentzeko.</w:t>
      </w:r>
    </w:p>
    <w:p w14:paraId="648DCAD7" w14:textId="77777777" w:rsidR="00A07FCE" w:rsidRPr="000833FF" w:rsidRDefault="00F50EE6" w:rsidP="000833F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Hezkuntza Departamentuak, prestakuntza-zentroek beraiek kudeatutako galdetegien bitartez, estatistika-informazioa eguneratzen du eta, horri esker, ikasketak amaitu dituzten ikasleen laneratze-mailaren berri izan dezakegu ikasketak amaitu eta lehen hilabeteetan.</w:t>
      </w:r>
    </w:p>
    <w:p w14:paraId="05773AF7" w14:textId="50D4E908" w:rsidR="00722514" w:rsidRPr="000833FF" w:rsidRDefault="00722514" w:rsidP="000833F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Iruñean, 202</w:t>
      </w:r>
      <w:r w:rsidR="00C577F6">
        <w:rPr>
          <w:rFonts w:asciiTheme="minorHAnsi" w:hAnsiTheme="minorHAnsi"/>
          <w:sz w:val="22"/>
        </w:rPr>
        <w:t>5e</w:t>
      </w:r>
      <w:r>
        <w:rPr>
          <w:rFonts w:asciiTheme="minorHAnsi" w:hAnsiTheme="minorHAnsi"/>
          <w:sz w:val="22"/>
        </w:rPr>
        <w:t>ko urriaren 28an</w:t>
      </w:r>
    </w:p>
    <w:p w14:paraId="097024D2" w14:textId="209506CC" w:rsidR="00722514" w:rsidRPr="000833FF" w:rsidRDefault="000833FF" w:rsidP="000833F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Hezkuntzako kontseilaria: Carlos Gimeno Gurpegui</w:t>
      </w:r>
    </w:p>
    <w:sectPr w:rsidR="00722514" w:rsidRPr="000833FF" w:rsidSect="005B095B">
      <w:headerReference w:type="default" r:id="rId6"/>
      <w:footerReference w:type="default" r:id="rId7"/>
      <w:footerReference w:type="first" r:id="rId8"/>
      <w:pgSz w:w="11906" w:h="16838" w:code="9"/>
      <w:pgMar w:top="1701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859C3" w14:textId="77777777" w:rsidR="00DC185F" w:rsidRDefault="00DC185F">
      <w:r>
        <w:separator/>
      </w:r>
    </w:p>
  </w:endnote>
  <w:endnote w:type="continuationSeparator" w:id="0">
    <w:p w14:paraId="0749BA90" w14:textId="77777777" w:rsidR="00DC185F" w:rsidRDefault="00DC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49DE" w14:textId="77777777" w:rsidR="00A85776" w:rsidRPr="00A2145B" w:rsidRDefault="00A85776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>
      <w:t xml:space="preserve">Orria: </w:t>
    </w:r>
    <w:r w:rsidRPr="00A2145B">
      <w:rPr>
        <w:rStyle w:val="Nmerodepgina"/>
        <w:rFonts w:ascii="Courier New" w:hAnsi="Courier New" w:cs="Courier New"/>
        <w:sz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</w:rPr>
      <w:fldChar w:fldCharType="separate"/>
    </w:r>
    <w:r w:rsidR="00FD2178">
      <w:rPr>
        <w:rStyle w:val="Nmerodepgina"/>
        <w:rFonts w:ascii="Courier New" w:hAnsi="Courier New" w:cs="Courier New"/>
        <w:sz w:val="18"/>
      </w:rPr>
      <w:t>3</w:t>
    </w:r>
    <w:r w:rsidRPr="00A2145B">
      <w:rPr>
        <w:rStyle w:val="Nmerodepgina"/>
        <w:rFonts w:ascii="Courier New" w:hAnsi="Courier New" w:cs="Courier New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032A" w14:textId="07CE0499" w:rsidR="00A85776" w:rsidRPr="00A2145B" w:rsidRDefault="00A85776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3BE9" w14:textId="77777777" w:rsidR="00DC185F" w:rsidRDefault="00DC185F">
      <w:r>
        <w:separator/>
      </w:r>
    </w:p>
  </w:footnote>
  <w:footnote w:type="continuationSeparator" w:id="0">
    <w:p w14:paraId="3C99DA01" w14:textId="77777777" w:rsidR="00DC185F" w:rsidRDefault="00DC1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3306" w14:textId="1EC6A3C9" w:rsidR="00A85776" w:rsidRPr="007250F0" w:rsidRDefault="00A85776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833FF"/>
    <w:rsid w:val="0009463A"/>
    <w:rsid w:val="000B64A1"/>
    <w:rsid w:val="00192C26"/>
    <w:rsid w:val="002168BE"/>
    <w:rsid w:val="00220E57"/>
    <w:rsid w:val="00277C9A"/>
    <w:rsid w:val="00286C7D"/>
    <w:rsid w:val="002B1807"/>
    <w:rsid w:val="002E34DF"/>
    <w:rsid w:val="002E4F9C"/>
    <w:rsid w:val="003F1206"/>
    <w:rsid w:val="004031A8"/>
    <w:rsid w:val="00426486"/>
    <w:rsid w:val="004C58DB"/>
    <w:rsid w:val="004F4088"/>
    <w:rsid w:val="00524782"/>
    <w:rsid w:val="005367EB"/>
    <w:rsid w:val="00550006"/>
    <w:rsid w:val="00597336"/>
    <w:rsid w:val="005B095B"/>
    <w:rsid w:val="005D696B"/>
    <w:rsid w:val="00610AAA"/>
    <w:rsid w:val="006764C1"/>
    <w:rsid w:val="006961BD"/>
    <w:rsid w:val="00696F6F"/>
    <w:rsid w:val="006A5952"/>
    <w:rsid w:val="007106BC"/>
    <w:rsid w:val="00722514"/>
    <w:rsid w:val="007250F0"/>
    <w:rsid w:val="0072622D"/>
    <w:rsid w:val="00780CA4"/>
    <w:rsid w:val="00793F61"/>
    <w:rsid w:val="007E640E"/>
    <w:rsid w:val="00832136"/>
    <w:rsid w:val="008805D6"/>
    <w:rsid w:val="009226EF"/>
    <w:rsid w:val="00994342"/>
    <w:rsid w:val="009D73FA"/>
    <w:rsid w:val="009E202F"/>
    <w:rsid w:val="009E381E"/>
    <w:rsid w:val="00A07FCE"/>
    <w:rsid w:val="00A117E7"/>
    <w:rsid w:val="00A2145B"/>
    <w:rsid w:val="00A304D6"/>
    <w:rsid w:val="00A512AE"/>
    <w:rsid w:val="00A85776"/>
    <w:rsid w:val="00B17CCC"/>
    <w:rsid w:val="00B46857"/>
    <w:rsid w:val="00BA56D5"/>
    <w:rsid w:val="00BD4394"/>
    <w:rsid w:val="00BD6A02"/>
    <w:rsid w:val="00C043AC"/>
    <w:rsid w:val="00C4100A"/>
    <w:rsid w:val="00C577F6"/>
    <w:rsid w:val="00C7645D"/>
    <w:rsid w:val="00CA2943"/>
    <w:rsid w:val="00CA68DA"/>
    <w:rsid w:val="00CC186C"/>
    <w:rsid w:val="00D51958"/>
    <w:rsid w:val="00D5653F"/>
    <w:rsid w:val="00D7604E"/>
    <w:rsid w:val="00DA6D6E"/>
    <w:rsid w:val="00DC185F"/>
    <w:rsid w:val="00DF6784"/>
    <w:rsid w:val="00E21BF7"/>
    <w:rsid w:val="00EA1FB1"/>
    <w:rsid w:val="00ED5CA9"/>
    <w:rsid w:val="00F323EB"/>
    <w:rsid w:val="00F50EE6"/>
    <w:rsid w:val="00FD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B943CE"/>
  <w15:docId w15:val="{C15EF8A3-3131-46C6-A6AB-F6AD835B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D519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B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B57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44B57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44B57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19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19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2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4249">
              <w:marLeft w:val="0"/>
              <w:marRight w:val="4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1422</Characters>
  <Application>Microsoft Office Word</Application>
  <DocSecurity>0</DocSecurity>
  <Lines>158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Martin Cestao, Nerea</cp:lastModifiedBy>
  <cp:revision>5</cp:revision>
  <cp:lastPrinted>2015-10-05T06:52:00Z</cp:lastPrinted>
  <dcterms:created xsi:type="dcterms:W3CDTF">2025-10-27T12:09:00Z</dcterms:created>
  <dcterms:modified xsi:type="dcterms:W3CDTF">2025-12-10T08:44:00Z</dcterms:modified>
</cp:coreProperties>
</file>