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21977" w14:textId="1C65E7D0" w:rsidR="004E50C2" w:rsidRPr="002474D7" w:rsidRDefault="00E937BA" w:rsidP="00B30CD3">
      <w:pPr>
        <w:spacing w:after="120" w:line="276" w:lineRule="auto"/>
        <w:jc w:val="both"/>
        <w:rPr>
          <w:rFonts w:cstheme="minorHAnsi"/>
        </w:rPr>
      </w:pPr>
      <w:r w:rsidRPr="002474D7">
        <w:rPr>
          <w:rFonts w:cstheme="minorHAnsi"/>
        </w:rPr>
        <w:t>26</w:t>
      </w:r>
      <w:r w:rsidR="002474D7" w:rsidRPr="002474D7">
        <w:rPr>
          <w:rFonts w:cstheme="minorHAnsi"/>
        </w:rPr>
        <w:t>POR-4</w:t>
      </w:r>
    </w:p>
    <w:p w14:paraId="5CE3A13E" w14:textId="5965E69B" w:rsidR="002474D7" w:rsidRPr="002474D7" w:rsidRDefault="002474D7" w:rsidP="002474D7">
      <w:pPr>
        <w:spacing w:after="120" w:line="276" w:lineRule="auto"/>
        <w:jc w:val="both"/>
        <w:rPr>
          <w:rFonts w:cstheme="minorHAnsi"/>
        </w:rPr>
      </w:pPr>
      <w:r w:rsidRPr="002474D7">
        <w:rPr>
          <w:rFonts w:cstheme="minorHAnsi"/>
        </w:rPr>
        <w:t>D</w:t>
      </w:r>
      <w:r>
        <w:rPr>
          <w:rFonts w:cstheme="minorHAnsi"/>
        </w:rPr>
        <w:t>.</w:t>
      </w:r>
      <w:r w:rsidRPr="002474D7">
        <w:rPr>
          <w:rFonts w:cstheme="minorHAnsi"/>
        </w:rPr>
        <w:t>ª Arantza Biurrun Urpegui, parlamentaria foral adscrita al Grupo Parlamentario</w:t>
      </w:r>
      <w:r w:rsidRPr="002474D7">
        <w:rPr>
          <w:rFonts w:cstheme="minorHAnsi"/>
        </w:rPr>
        <w:t xml:space="preserve"> </w:t>
      </w:r>
      <w:r w:rsidRPr="002474D7">
        <w:rPr>
          <w:rFonts w:cstheme="minorHAnsi"/>
        </w:rPr>
        <w:t>Partido Socialista de Navarra, al amparo de lo establecido en el Reglamento de la</w:t>
      </w:r>
      <w:r w:rsidRPr="002474D7">
        <w:rPr>
          <w:rFonts w:cstheme="minorHAnsi"/>
        </w:rPr>
        <w:t xml:space="preserve"> </w:t>
      </w:r>
      <w:r w:rsidRPr="002474D7">
        <w:rPr>
          <w:rFonts w:cstheme="minorHAnsi"/>
        </w:rPr>
        <w:t>Cámara, formula al Vicepresidente primero y Consejero de Presidencia e Igualdad,</w:t>
      </w:r>
      <w:r w:rsidRPr="002474D7">
        <w:rPr>
          <w:rFonts w:cstheme="minorHAnsi"/>
        </w:rPr>
        <w:t xml:space="preserve"> </w:t>
      </w:r>
      <w:r w:rsidRPr="002474D7">
        <w:rPr>
          <w:rFonts w:cstheme="minorHAnsi"/>
        </w:rPr>
        <w:t xml:space="preserve">para su contestación en </w:t>
      </w:r>
      <w:r w:rsidRPr="002474D7">
        <w:rPr>
          <w:rFonts w:cstheme="minorHAnsi"/>
        </w:rPr>
        <w:t xml:space="preserve">Pleno, </w:t>
      </w:r>
      <w:r w:rsidRPr="002474D7">
        <w:rPr>
          <w:rFonts w:cstheme="minorHAnsi"/>
        </w:rPr>
        <w:t xml:space="preserve">la </w:t>
      </w:r>
      <w:r w:rsidRPr="002474D7">
        <w:rPr>
          <w:rFonts w:cstheme="minorHAnsi"/>
        </w:rPr>
        <w:t>siguiente pregunta oral</w:t>
      </w:r>
      <w:r w:rsidRPr="002474D7">
        <w:rPr>
          <w:rFonts w:cstheme="minorHAnsi"/>
        </w:rPr>
        <w:t>:</w:t>
      </w:r>
    </w:p>
    <w:p w14:paraId="36C7D9D1" w14:textId="736F62D9" w:rsidR="002474D7" w:rsidRPr="002474D7" w:rsidRDefault="002474D7" w:rsidP="002474D7">
      <w:pPr>
        <w:spacing w:after="120" w:line="276" w:lineRule="auto"/>
        <w:jc w:val="both"/>
        <w:rPr>
          <w:rFonts w:cstheme="minorHAnsi"/>
        </w:rPr>
      </w:pPr>
      <w:r w:rsidRPr="002474D7">
        <w:rPr>
          <w:rFonts w:cstheme="minorHAnsi"/>
        </w:rPr>
        <w:t>Las trabajadoras y los trabajadores autónomos desempeñan un papel esencial en el</w:t>
      </w:r>
      <w:r w:rsidRPr="002474D7">
        <w:rPr>
          <w:rFonts w:cstheme="minorHAnsi"/>
        </w:rPr>
        <w:t xml:space="preserve"> </w:t>
      </w:r>
      <w:r w:rsidRPr="002474D7">
        <w:rPr>
          <w:rFonts w:cstheme="minorHAnsi"/>
        </w:rPr>
        <w:t>tejido productivo y social de la Comunidad Foral de Navarra, contribuyendo de manera</w:t>
      </w:r>
      <w:r w:rsidRPr="002474D7">
        <w:rPr>
          <w:rFonts w:cstheme="minorHAnsi"/>
        </w:rPr>
        <w:t xml:space="preserve"> </w:t>
      </w:r>
      <w:r w:rsidRPr="002474D7">
        <w:rPr>
          <w:rFonts w:cstheme="minorHAnsi"/>
        </w:rPr>
        <w:t>decisiva a la creación de riqueza, al mantenimiento del empleo y a la cohesión</w:t>
      </w:r>
      <w:r w:rsidRPr="002474D7">
        <w:rPr>
          <w:rFonts w:cstheme="minorHAnsi"/>
        </w:rPr>
        <w:t xml:space="preserve"> </w:t>
      </w:r>
      <w:r w:rsidRPr="002474D7">
        <w:rPr>
          <w:rFonts w:cstheme="minorHAnsi"/>
        </w:rPr>
        <w:t>social.</w:t>
      </w:r>
    </w:p>
    <w:p w14:paraId="578FDE47" w14:textId="537FD775" w:rsidR="002474D7" w:rsidRPr="002474D7" w:rsidRDefault="002474D7" w:rsidP="002474D7">
      <w:pPr>
        <w:spacing w:after="120" w:line="276" w:lineRule="auto"/>
        <w:jc w:val="both"/>
        <w:rPr>
          <w:rFonts w:cstheme="minorHAnsi"/>
        </w:rPr>
      </w:pPr>
      <w:r w:rsidRPr="002474D7">
        <w:rPr>
          <w:rFonts w:cstheme="minorHAnsi"/>
        </w:rPr>
        <w:t>Resulta necesario que el Gobierno de Navarra impulse y mantenga políticas públicas</w:t>
      </w:r>
      <w:r w:rsidRPr="002474D7">
        <w:rPr>
          <w:rFonts w:cstheme="minorHAnsi"/>
        </w:rPr>
        <w:t xml:space="preserve"> </w:t>
      </w:r>
      <w:r w:rsidRPr="002474D7">
        <w:rPr>
          <w:rFonts w:cstheme="minorHAnsi"/>
        </w:rPr>
        <w:t>que refuercen la seguridad y la protección de las personas autónomas, favoreciendo</w:t>
      </w:r>
      <w:r w:rsidRPr="002474D7">
        <w:rPr>
          <w:rFonts w:cstheme="minorHAnsi"/>
        </w:rPr>
        <w:t xml:space="preserve"> </w:t>
      </w:r>
      <w:r w:rsidRPr="002474D7">
        <w:rPr>
          <w:rFonts w:cstheme="minorHAnsi"/>
        </w:rPr>
        <w:t>el crecimiento de sus iniciativas y facilitando la creación de empleo estable y de calidad.</w:t>
      </w:r>
    </w:p>
    <w:p w14:paraId="313CB161" w14:textId="03EBD1FE" w:rsidR="002474D7" w:rsidRPr="002474D7" w:rsidRDefault="002474D7" w:rsidP="002474D7">
      <w:pPr>
        <w:spacing w:after="120" w:line="276" w:lineRule="auto"/>
        <w:jc w:val="both"/>
        <w:rPr>
          <w:rFonts w:cstheme="minorHAnsi"/>
        </w:rPr>
      </w:pPr>
      <w:r w:rsidRPr="002474D7">
        <w:rPr>
          <w:rFonts w:cstheme="minorHAnsi"/>
        </w:rPr>
        <w:t>En este contexto, y con el objetivo de conocer el alcance y las características de las</w:t>
      </w:r>
      <w:r w:rsidRPr="002474D7">
        <w:rPr>
          <w:rFonts w:cstheme="minorHAnsi"/>
        </w:rPr>
        <w:t xml:space="preserve"> </w:t>
      </w:r>
      <w:r w:rsidRPr="002474D7">
        <w:rPr>
          <w:rFonts w:cstheme="minorHAnsi"/>
        </w:rPr>
        <w:t>medidas que existen de apoyo a la primera contratación, se formula la siguiente</w:t>
      </w:r>
      <w:r w:rsidRPr="002474D7">
        <w:rPr>
          <w:rFonts w:cstheme="minorHAnsi"/>
        </w:rPr>
        <w:t xml:space="preserve"> </w:t>
      </w:r>
      <w:r w:rsidRPr="002474D7">
        <w:rPr>
          <w:rFonts w:cstheme="minorHAnsi"/>
        </w:rPr>
        <w:t>pregunta.</w:t>
      </w:r>
    </w:p>
    <w:p w14:paraId="018B0D19" w14:textId="2070F966" w:rsidR="002474D7" w:rsidRPr="002474D7" w:rsidRDefault="002474D7" w:rsidP="002474D7">
      <w:pPr>
        <w:spacing w:after="120" w:line="276" w:lineRule="auto"/>
        <w:jc w:val="both"/>
        <w:rPr>
          <w:rFonts w:cstheme="minorHAnsi"/>
        </w:rPr>
      </w:pPr>
      <w:r w:rsidRPr="002474D7">
        <w:rPr>
          <w:rFonts w:cstheme="minorHAnsi"/>
        </w:rPr>
        <w:t>¿En qué consiste la ayuda del Gobierno de Navarra dirigida a autónomos para la</w:t>
      </w:r>
      <w:r w:rsidRPr="002474D7">
        <w:rPr>
          <w:rFonts w:cstheme="minorHAnsi"/>
        </w:rPr>
        <w:t xml:space="preserve"> </w:t>
      </w:r>
      <w:r w:rsidRPr="002474D7">
        <w:rPr>
          <w:rFonts w:cstheme="minorHAnsi"/>
        </w:rPr>
        <w:t>primera contratación?</w:t>
      </w:r>
    </w:p>
    <w:p w14:paraId="0C7AE384" w14:textId="4DCDB9E1" w:rsidR="002474D7" w:rsidRDefault="002474D7" w:rsidP="002474D7">
      <w:pPr>
        <w:spacing w:after="120" w:line="276" w:lineRule="auto"/>
        <w:jc w:val="both"/>
        <w:rPr>
          <w:rFonts w:cstheme="minorHAnsi"/>
        </w:rPr>
      </w:pPr>
      <w:r w:rsidRPr="002474D7">
        <w:rPr>
          <w:rFonts w:cstheme="minorHAnsi"/>
        </w:rPr>
        <w:t>Pamplona, 7 de enero de 2026</w:t>
      </w:r>
    </w:p>
    <w:p w14:paraId="6860B86A" w14:textId="687B628F" w:rsidR="002474D7" w:rsidRPr="002474D7" w:rsidRDefault="002474D7" w:rsidP="002474D7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Arantza Biurrun Urpegui</w:t>
      </w:r>
    </w:p>
    <w:sectPr w:rsidR="002474D7" w:rsidRPr="00247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14"/>
    <w:rsid w:val="002474D7"/>
    <w:rsid w:val="003243A1"/>
    <w:rsid w:val="004E50C2"/>
    <w:rsid w:val="00566D14"/>
    <w:rsid w:val="00B30CD3"/>
    <w:rsid w:val="00E9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5A2C"/>
  <w15:chartTrackingRefBased/>
  <w15:docId w15:val="{D9510394-7180-4ADA-9516-670390FE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2026-01-07T11:16:00Z</dcterms:created>
  <dcterms:modified xsi:type="dcterms:W3CDTF">2026-01-07T11:18:00Z</dcterms:modified>
</cp:coreProperties>
</file>