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2B89C" w14:textId="6668FF3B" w:rsidR="00630216" w:rsidRDefault="00FD5126" w:rsidP="00630216">
      <w:pPr>
        <w:spacing w:after="120" w:line="276" w:lineRule="auto"/>
        <w:jc w:val="both"/>
        <w:rPr>
          <w:rFonts w:cstheme="minorHAnsi"/>
        </w:rPr>
      </w:pPr>
      <w:r>
        <w:t xml:space="preserve">26ITP-5</w:t>
      </w:r>
    </w:p>
    <w:p w14:paraId="49D4430D" w14:textId="75133E1D" w:rsidR="00FD5126" w:rsidRPr="00FD5126" w:rsidRDefault="00FD5126" w:rsidP="00FD5126">
      <w:pPr>
        <w:spacing w:after="120" w:line="276" w:lineRule="auto"/>
        <w:jc w:val="both"/>
        <w:rPr>
          <w:rFonts w:cstheme="minorHAnsi"/>
        </w:rPr>
      </w:pPr>
      <w:r>
        <w:t xml:space="preserve">Nafarroako Gorteetako kide den eta Unión del Pueblo Navarro (UPN) talde parlamentarioari atxikita dagoen Marta Álvarez Alonso andreak, Legebiltzarreko Erregelamenduan ezarritakoaren babesean, Nafarroako Gobernuak kontratazio publikoaren arloan darabiltzan politikei buruzko interpelazioa aurkezten du, Osoko Bilkuran eztabaidatzeko.</w:t>
      </w:r>
    </w:p>
    <w:p w14:paraId="3A04C2C4" w14:textId="02B9CE72" w:rsidR="00FD5126" w:rsidRPr="00FD5126" w:rsidRDefault="00FD5126" w:rsidP="00FD5126">
      <w:pPr>
        <w:spacing w:after="120" w:line="276" w:lineRule="auto"/>
        <w:jc w:val="both"/>
        <w:rPr>
          <w:rFonts w:cstheme="minorHAnsi"/>
        </w:rPr>
      </w:pPr>
      <w:r>
        <w:t xml:space="preserve">Kontratazio publikoari buruzko ondoz ondoko Europako zuzentarauetatik eratorritako arau-multzo zabala eta argia izan arren –Kontratu Publikoei buruzko apirilaren 13ko 2/2018 Foru Legea da arau horien artean funtsezkoa–, Nafarroako Gobernuak UCOren arabera % 45ean Santos Cerdánena den Servinabar enpresarekin sinatutako kontratuekin lotutako eskandaluak ezagutzen ari gara, kontratazio publikoko sistema osoaren sinesgarritasunari eragiten diotenak eta beharrezkoa egiten dutenak mota desberdinetako neurriak hartzea, nork bere gain hartu beharreko ardura politikoez eta izan litezkeen ardura penalez haratago.</w:t>
      </w:r>
    </w:p>
    <w:p w14:paraId="651459BE" w14:textId="69A44CA8" w:rsidR="00FD5126" w:rsidRDefault="00FD5126" w:rsidP="00FD5126">
      <w:pPr>
        <w:spacing w:after="120" w:line="276" w:lineRule="auto"/>
        <w:jc w:val="both"/>
        <w:rPr>
          <w:rFonts w:cstheme="minorHAnsi"/>
        </w:rPr>
      </w:pPr>
      <w:r>
        <w:t xml:space="preserve">Iruñean, 2026ko urtarrilaren 7an</w:t>
      </w:r>
    </w:p>
    <w:p w14:paraId="5F1DB9A6" w14:textId="2ED362A4" w:rsidR="00FD5126" w:rsidRPr="00630216" w:rsidRDefault="00FD5126" w:rsidP="00FD5126">
      <w:pPr>
        <w:spacing w:after="120" w:line="276" w:lineRule="auto"/>
        <w:jc w:val="both"/>
        <w:rPr>
          <w:rFonts w:cstheme="minorHAnsi"/>
        </w:rPr>
      </w:pPr>
      <w:r>
        <w:t xml:space="preserve">Foru parlamentaria: Marta Álvarez Alonso.</w:t>
      </w:r>
    </w:p>
    <w:sectPr w:rsidR="00FD5126" w:rsidRPr="0063021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16"/>
    <w:rsid w:val="00630216"/>
    <w:rsid w:val="00FD51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01636"/>
  <w15:chartTrackingRefBased/>
  <w15:docId w15:val="{A48BF6ED-E896-4041-8223-BC9E07A2E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160</Words>
  <Characters>882</Characters>
  <Application>Microsoft Office Word</Application>
  <DocSecurity>0</DocSecurity>
  <Lines>7</Lines>
  <Paragraphs>2</Paragraphs>
  <ScaleCrop>false</ScaleCrop>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2026-01-07T15:43:00Z</dcterms:created>
  <dcterms:modified xsi:type="dcterms:W3CDTF">2026-01-07T15:47:00Z</dcterms:modified>
</cp:coreProperties>
</file>