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D88C" w14:textId="56ECE630" w:rsidR="00DA0468" w:rsidRPr="00DA0468" w:rsidRDefault="00DA0468" w:rsidP="00DA0468">
      <w:pPr>
        <w:spacing w:after="120" w:line="276" w:lineRule="auto"/>
        <w:jc w:val="both"/>
        <w:rPr>
          <w:rFonts w:cstheme="minorHAnsi"/>
        </w:rPr>
      </w:pPr>
      <w:r>
        <w:t xml:space="preserve">25PES-457</w:t>
      </w:r>
    </w:p>
    <w:p w14:paraId="49C4D265" w14:textId="3A7D4763" w:rsidR="00DA0468" w:rsidRPr="00DA0468" w:rsidRDefault="00DA0468" w:rsidP="00DA0468">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38E915DF" w14:textId="7327C537" w:rsidR="00DA0468" w:rsidRPr="00DA0468" w:rsidRDefault="00DA0468" w:rsidP="00DA0468">
      <w:pPr>
        <w:autoSpaceDE w:val="0"/>
        <w:autoSpaceDN w:val="0"/>
        <w:adjustRightInd w:val="0"/>
        <w:spacing w:after="120" w:line="276" w:lineRule="auto"/>
        <w:jc w:val="both"/>
        <w:rPr>
          <w:rFonts w:cstheme="minorHAnsi"/>
        </w:rPr>
      </w:pPr>
      <w:r>
        <w:t xml:space="preserve">Ziurtatu al dezake Osasuneko Kontseilariak NOUko, O-NOZeko edo Osasun Departamentuko zuzendaritza-karguek ez zutela aldez aurretik izan abenduaren 19an aipatu zuen jazarpenagatiko salaketaren berri, edo antzeko gertakariren baten berri, idatziz edo salatzaileek kargu horiekin izandako bileraren batean?</w:t>
      </w:r>
    </w:p>
    <w:p w14:paraId="51CE75F3" w14:textId="05DB5BD6" w:rsidR="00DA0468" w:rsidRPr="00DA0468" w:rsidRDefault="00DA0468" w:rsidP="00DA0468">
      <w:pPr>
        <w:autoSpaceDE w:val="0"/>
        <w:autoSpaceDN w:val="0"/>
        <w:adjustRightInd w:val="0"/>
        <w:spacing w:after="120" w:line="276" w:lineRule="auto"/>
        <w:jc w:val="both"/>
        <w:rPr>
          <w:rFonts w:cstheme="minorHAnsi"/>
        </w:rPr>
      </w:pPr>
      <w:r>
        <w:t xml:space="preserve">Halakorik egon balitz, zer salaketa jaso ziren, idatziz zein ahoz, zer zuzendarik izan zuen/zuten horren berri, eta zer neurri hartu ziren?</w:t>
      </w:r>
    </w:p>
    <w:p w14:paraId="788FBBD2" w14:textId="59C13A5F" w:rsidR="00DA0468" w:rsidRPr="00DA0468" w:rsidRDefault="00DA0468" w:rsidP="00DA0468">
      <w:pPr>
        <w:autoSpaceDE w:val="0"/>
        <w:autoSpaceDN w:val="0"/>
        <w:adjustRightInd w:val="0"/>
        <w:spacing w:after="120" w:line="276" w:lineRule="auto"/>
        <w:jc w:val="both"/>
        <w:rPr>
          <w:rFonts w:cstheme="minorHAnsi"/>
        </w:rPr>
      </w:pPr>
      <w:r>
        <w:t xml:space="preserve">Iruñean, 2025eko abenduaren 22an</w:t>
      </w:r>
    </w:p>
    <w:p w14:paraId="5947A9D6" w14:textId="7B4266C7" w:rsidR="00DA0468" w:rsidRPr="00DA0468" w:rsidRDefault="00DA0468" w:rsidP="00DA0468">
      <w:pPr>
        <w:spacing w:after="120" w:line="276" w:lineRule="auto"/>
        <w:jc w:val="both"/>
        <w:rPr>
          <w:rFonts w:cstheme="minorHAnsi"/>
        </w:rPr>
      </w:pPr>
      <w:r>
        <w:t xml:space="preserve">Foru parlamentaria: Cristina López Mañero</w:t>
      </w:r>
    </w:p>
    <w:sectPr w:rsidR="00DA0468" w:rsidRPr="00DA0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68"/>
    <w:rsid w:val="00DA0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BDF1"/>
  <w15:chartTrackingRefBased/>
  <w15:docId w15:val="{59080090-0DA0-4B41-BA9B-BAF5383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692</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2025-12-23T08:20:00Z</dcterms:created>
  <dcterms:modified xsi:type="dcterms:W3CDTF">2025-12-23T08:24:00Z</dcterms:modified>
</cp:coreProperties>
</file>