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48B1" w14:textId="499DA665" w:rsidR="00566D14" w:rsidRPr="00E937BA" w:rsidRDefault="00E937BA" w:rsidP="00E937BA">
      <w:pPr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26MOC-2</w:t>
      </w:r>
    </w:p>
    <w:p w14:paraId="6F87B266" w14:textId="4FD22A84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D</w:t>
      </w:r>
      <w:r>
        <w:rPr>
          <w:rFonts w:cstheme="minorHAnsi"/>
        </w:rPr>
        <w:t>.</w:t>
      </w:r>
      <w:r w:rsidRPr="00E937BA">
        <w:rPr>
          <w:rFonts w:cstheme="minorHAnsi"/>
        </w:rPr>
        <w:t xml:space="preserve">ª Ainhoa </w:t>
      </w:r>
      <w:proofErr w:type="spellStart"/>
      <w:r w:rsidRPr="00E937BA">
        <w:rPr>
          <w:rFonts w:cstheme="minorHAnsi"/>
        </w:rPr>
        <w:t>Unzu</w:t>
      </w:r>
      <w:proofErr w:type="spellEnd"/>
      <w:r w:rsidRPr="00E937BA">
        <w:rPr>
          <w:rFonts w:cstheme="minorHAnsi"/>
        </w:rPr>
        <w:t xml:space="preserve"> Gárate, portavoz del Grupo Parlamentario Partido Socialista de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Navarra, al amparo de lo establecido en el Reglamento de la Cámara, presenta la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 xml:space="preserve">siguiente </w:t>
      </w:r>
      <w:r w:rsidRPr="00E937BA">
        <w:rPr>
          <w:rFonts w:cstheme="minorHAnsi"/>
        </w:rPr>
        <w:t>moción</w:t>
      </w:r>
      <w:r w:rsidRPr="00E937BA">
        <w:rPr>
          <w:rFonts w:cstheme="minorHAnsi"/>
        </w:rPr>
        <w:t xml:space="preserve">, para su debate en </w:t>
      </w:r>
      <w:r w:rsidRPr="00E937BA">
        <w:rPr>
          <w:rFonts w:cstheme="minorHAnsi"/>
        </w:rPr>
        <w:t>Pleno</w:t>
      </w:r>
      <w:r w:rsidRPr="00E937BA">
        <w:rPr>
          <w:rFonts w:cstheme="minorHAnsi"/>
        </w:rPr>
        <w:t>, por la que se insta a adoptar medidas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para detectar y eliminar el edadismo en el mercado laboral.</w:t>
      </w:r>
    </w:p>
    <w:p w14:paraId="34C6411F" w14:textId="78471C0C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 xml:space="preserve">Solicitamos que el seguimiento del estado de cumplimiento de esta </w:t>
      </w:r>
      <w:r w:rsidRPr="00E937BA">
        <w:rPr>
          <w:rFonts w:cstheme="minorHAnsi"/>
        </w:rPr>
        <w:t xml:space="preserve">moción </w:t>
      </w:r>
      <w:r w:rsidRPr="00E937BA">
        <w:rPr>
          <w:rFonts w:cstheme="minorHAnsi"/>
        </w:rPr>
        <w:t>se realice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en la Comisión de Derechos Sociales, Economía Social y Empleo.</w:t>
      </w:r>
    </w:p>
    <w:p w14:paraId="34BD1549" w14:textId="1F3774B0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Exposición de motivos</w:t>
      </w:r>
    </w:p>
    <w:p w14:paraId="512095A8" w14:textId="3D9EE418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El edadismo, la discriminación basada en la edad, es una realidad persistente en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muchos ámbitos de la sociedad, incluido el mercado laboral, y que afecta a varios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sectores de la población, como son los jóvenes y las personas mayores.</w:t>
      </w:r>
    </w:p>
    <w:p w14:paraId="0A4198BC" w14:textId="65C42976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Según el Informe mundial sobre el edadismo de la OMS, el edadismo aumenta el riesgo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de violencia y abuso, y se asocia a peor salud física y mental y menor esperanza de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vida.</w:t>
      </w:r>
    </w:p>
    <w:p w14:paraId="0AA0CE1D" w14:textId="3DF8FB37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En nuestro país se ha reconocido de forma explícita la edad como forma de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discriminación, según lo dispuesto en el artículo 2 de la Ley 15/2022, de 12 de julio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Integral para la igualdad de trato y la no discriminación.</w:t>
      </w:r>
    </w:p>
    <w:p w14:paraId="4E629D3C" w14:textId="45A56C2C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Las personas conforme cumplen años a menudo se enfrentan a barreras y prejuicios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en su búsqueda de empleo debido a su edad, siendo esta discriminación no solo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injusta, sino que también es perjudicial para el crecimiento económico y la igualdad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de oportunidades de una sociedad avanzada como la nuestra.</w:t>
      </w:r>
    </w:p>
    <w:p w14:paraId="40055851" w14:textId="051277DF" w:rsidR="00E937BA" w:rsidRPr="00E937BA" w:rsidRDefault="00E937BA" w:rsidP="00E937BA">
      <w:pPr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Son grandes los avances que se han producido de la mano de gobiernos progresistas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en Navarra y en España para revertir los efectos nocivos de las políticas neoliberales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aplicadas por los gobiernos de la derecha, que nos llevaron a la desregulación del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mercado laboral y a la precarización de las condiciones de trabajo de la clase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trabajadora. Hoy Navarra tiene de las tasas de desempleo bajas del Estado y récord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en afiliaciones a la seguridad social.</w:t>
      </w:r>
    </w:p>
    <w:p w14:paraId="727CB8C8" w14:textId="37C63811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Dicho lo anterior, hay brechas que persisten. Es responsabilidad de todos eliminarlas,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promoviendo la igualdad y la justicia social en el mercado laboral.</w:t>
      </w:r>
    </w:p>
    <w:p w14:paraId="19B1E16E" w14:textId="4F4E1166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Por todo ello, el Grupo Parlamentario Socialista presenta la siguiente</w:t>
      </w:r>
      <w:r w:rsidRPr="00E937BA">
        <w:rPr>
          <w:rFonts w:cstheme="minorHAnsi"/>
        </w:rPr>
        <w:t xml:space="preserve"> propuesta de resolución</w:t>
      </w:r>
      <w:r>
        <w:rPr>
          <w:rFonts w:cstheme="minorHAnsi"/>
        </w:rPr>
        <w:t>:</w:t>
      </w:r>
    </w:p>
    <w:p w14:paraId="2810675F" w14:textId="07BCB97C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1. El Parlamento de Navarra insta al Gobierno de Navarra a realizar una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investigación y recopilación de datos sobre el edadismo desagregados por sexo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en el mercado laboral, para comprender sus causas y consecuencias, para así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valorar la implementación de políticas y programas que aborden de manera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efectiva la discriminación por edad.</w:t>
      </w:r>
    </w:p>
    <w:p w14:paraId="6755E11E" w14:textId="4BD92A1D" w:rsidR="00E937BA" w:rsidRPr="00E937BA" w:rsidRDefault="00E937BA" w:rsidP="00E93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2. El Parlamento de Navarra insta al Gobierno de Navarra a impulsar medidas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concretas y efectivas para abordar el edadismo en el mercado laboral y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 xml:space="preserve">promover la igualdad de oportunidades </w:t>
      </w:r>
      <w:r>
        <w:rPr>
          <w:rFonts w:cstheme="minorHAnsi"/>
        </w:rPr>
        <w:t xml:space="preserve">de </w:t>
      </w:r>
      <w:r w:rsidRPr="00E937BA">
        <w:rPr>
          <w:rFonts w:cstheme="minorHAnsi"/>
        </w:rPr>
        <w:t>todas las personas trabajadoras en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todos los estratos jerárquicos y sectores productivos, independientemente de la</w:t>
      </w:r>
      <w:r w:rsidRPr="00E937BA">
        <w:rPr>
          <w:rFonts w:cstheme="minorHAnsi"/>
        </w:rPr>
        <w:t xml:space="preserve"> </w:t>
      </w:r>
      <w:r w:rsidRPr="00E937BA">
        <w:rPr>
          <w:rFonts w:cstheme="minorHAnsi"/>
        </w:rPr>
        <w:t>edad.</w:t>
      </w:r>
    </w:p>
    <w:p w14:paraId="60773915" w14:textId="3504DDE7" w:rsidR="00E937BA" w:rsidRDefault="00E937BA" w:rsidP="00E937BA">
      <w:pPr>
        <w:spacing w:after="120" w:line="276" w:lineRule="auto"/>
        <w:jc w:val="both"/>
        <w:rPr>
          <w:rFonts w:cstheme="minorHAnsi"/>
        </w:rPr>
      </w:pPr>
      <w:r w:rsidRPr="00E937BA">
        <w:rPr>
          <w:rFonts w:cstheme="minorHAnsi"/>
        </w:rPr>
        <w:t>Pamplona, 7 de enero de 2026</w:t>
      </w:r>
    </w:p>
    <w:p w14:paraId="16C1A509" w14:textId="3BE91D43" w:rsidR="00E937BA" w:rsidRPr="00E937BA" w:rsidRDefault="00E937BA" w:rsidP="00E937B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Ainhoa </w:t>
      </w:r>
      <w:proofErr w:type="spellStart"/>
      <w:r>
        <w:rPr>
          <w:rFonts w:cstheme="minorHAnsi"/>
        </w:rPr>
        <w:t>Unzu</w:t>
      </w:r>
      <w:proofErr w:type="spellEnd"/>
      <w:r>
        <w:rPr>
          <w:rFonts w:cstheme="minorHAnsi"/>
        </w:rPr>
        <w:t xml:space="preserve"> Garate</w:t>
      </w:r>
    </w:p>
    <w:sectPr w:rsidR="00E937BA" w:rsidRPr="00E93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4"/>
    <w:rsid w:val="00566D14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5A2C"/>
  <w15:chartTrackingRefBased/>
  <w15:docId w15:val="{D9510394-7180-4ADA-9516-670390FE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2026-01-07T11:06:00Z</dcterms:created>
  <dcterms:modified xsi:type="dcterms:W3CDTF">2026-01-07T11:10:00Z</dcterms:modified>
</cp:coreProperties>
</file>