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78C8" w14:textId="34D51B2F" w:rsidR="009A312A" w:rsidRDefault="009A312A" w:rsidP="009A312A">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Contigo Navarra-Zurekin Nafarroa talde parlamentarioak aurkeztutako 11-25-PES.00413 galdera idatziari dagokionez, Hezkuntzako kontseilariak honako hau jakinarazten du:</w:t>
      </w:r>
      <w:r>
        <w:rPr>
          <w:sz w:val="22"/>
          <w:rFonts w:asciiTheme="minorHAnsi" w:hAnsiTheme="minorHAnsi"/>
        </w:rPr>
        <w:t xml:space="preserve"> </w:t>
      </w:r>
    </w:p>
    <w:p w14:paraId="37969CD5" w14:textId="6E80999C" w:rsidR="00BF34B9" w:rsidRPr="009A312A" w:rsidRDefault="00BF34B9" w:rsidP="009A312A">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Hezkuntza Departamentuan hezkuntza bereziko bi ikastetxe baino ez daude, eta horietan OLT lanpostu bat dago plantillan.</w:t>
      </w:r>
      <w:r>
        <w:rPr>
          <w:sz w:val="22"/>
          <w:rFonts w:asciiTheme="minorHAnsi" w:hAnsiTheme="minorHAnsi"/>
        </w:rPr>
        <w:t xml:space="preserve"> </w:t>
      </w:r>
      <w:r>
        <w:rPr>
          <w:sz w:val="22"/>
          <w:rFonts w:asciiTheme="minorHAnsi" w:hAnsiTheme="minorHAnsi"/>
        </w:rPr>
        <w:t xml:space="preserve">Tuterako Torre Monreal HBIP eta Iruñeko Andrés Muñoz HBIP dira ikastetxe horiek.</w:t>
      </w:r>
    </w:p>
    <w:p w14:paraId="5A0622E3" w14:textId="77777777" w:rsidR="00BF34B9" w:rsidRPr="009A312A" w:rsidRDefault="00BF34B9" w:rsidP="009A312A">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Nafarroako Irakaskuntza Publikoaren Kalitatea Hobetzeko Ituna sinatu ondoren (Hezkuntzako kontseilariaren irailaren 18ko 86/2018 Foru Aginduaren bidez eman zen argitara), Departamentuak hainbat elkarrizketa izan ditu Osasun Departamentuarekin, ikastetxeetan eskolako erizaina sartzeko aukeraren inguruan.</w:t>
      </w:r>
      <w:r>
        <w:rPr>
          <w:sz w:val="22"/>
          <w:rFonts w:asciiTheme="minorHAnsi" w:hAnsiTheme="minorHAnsi"/>
        </w:rPr>
        <w:t xml:space="preserve"> </w:t>
      </w:r>
      <w:r>
        <w:rPr>
          <w:sz w:val="22"/>
          <w:rFonts w:asciiTheme="minorHAnsi" w:hAnsiTheme="minorHAnsi"/>
        </w:rPr>
        <w:t xml:space="preserve">Elkarrizketa horietan ondorioztatu da ez dela egokia ikastetxeetan erizain edo OLT bat sartzea; izan ere, Osasunbidea-Nafarroako Osasun Zerbitzuaren lehen mailako arretako zentroetatik eman behar zaie osasun arta ikastetxeetako ikasleei.</w:t>
      </w:r>
    </w:p>
    <w:p w14:paraId="034E81E7" w14:textId="32A3D8A6" w:rsidR="00BF34B9" w:rsidRPr="009A312A" w:rsidRDefault="00BF34B9" w:rsidP="009A312A">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2025. urtean, Hezkuntza Departamentuak beste itun bat sinatu zuen AFAPNA, UGT eta ANPE erakunde sindikalekin, hezkuntzaren ekitatean eta kalitatean aurrera egiteko. Itun hori Hezkuntzako kontseilariaren maiatzaren 13ko 41/2025 Foru Aginduaren bidez argitaratu zen, eta, bertan adierazten denez, Hezkuntza Departamentuak konpromisoa hartzen du Osasun Departamentuari eskola erizaina jartzeko aukera aztertzen jarraitu dezala eskatzeko.</w:t>
      </w:r>
    </w:p>
    <w:p w14:paraId="4B8F28C2" w14:textId="20C4F0AF" w:rsidR="00BF34B9" w:rsidRPr="009A312A" w:rsidRDefault="00BF34B9" w:rsidP="009A312A">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Ituna sinatu duten sindikatuek badakite Osasun Departamentuak ez duela egokitzat jotzen ikastetxeetan eskolako erizainik jartzea, baina, hala ere, Hezkuntza Departamentuak berriro eginen dio eskaera hori Osasun Departamentuari. Nolanahi ere, kontuan hartu behar da, eskolako erizaina ezarriz gero, ezin izanen zaiola inola ere Hezkuntza Departamentuari ordainarazi halakoen ezarpena, ez baitago horretarako aurrekonturik.</w:t>
      </w:r>
    </w:p>
    <w:p w14:paraId="0D52E439" w14:textId="56E53625" w:rsidR="00E01A8C" w:rsidRPr="009A312A" w:rsidRDefault="00E01A8C" w:rsidP="009A312A">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abenduaren 10ean</w:t>
      </w:r>
    </w:p>
    <w:p w14:paraId="7731959F" w14:textId="2A25BD80" w:rsidR="006D0219" w:rsidRPr="009A312A" w:rsidRDefault="009A312A" w:rsidP="009A312A">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6D0219" w:rsidRPr="009A312A" w:rsidSect="009A312A">
      <w:headerReference w:type="default" r:id="rId7"/>
      <w:footerReference w:type="default" r:id="rId8"/>
      <w:footerReference w:type="first" r:id="rId9"/>
      <w:pgSz w:w="11906" w:h="16838" w:code="9"/>
      <w:pgMar w:top="1560"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712B" w14:textId="77777777" w:rsidR="006D0219" w:rsidRDefault="006D0219">
      <w:r>
        <w:separator/>
      </w:r>
    </w:p>
  </w:endnote>
  <w:endnote w:type="continuationSeparator" w:id="0">
    <w:p w14:paraId="0BBD3C4F"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8F46" w14:textId="77777777" w:rsidR="006D0219" w:rsidRPr="00A2145B" w:rsidRDefault="006D0219" w:rsidP="00A2145B">
    <w:pPr>
      <w:pStyle w:val="Piedepgina"/>
      <w:jc w:val="right"/>
      <w:rPr>
        <w:sz w:val="18"/>
        <w:szCs w:val="18"/>
        <w:rFonts w:ascii="Courier New" w:hAnsi="Courier New" w:cs="Courier New"/>
      </w:rPr>
    </w:pPr>
    <w:r>
      <w:rPr>
        <w:sz w:val="18"/>
        <w:rFonts w:ascii="Courier New" w:hAnsi="Courier New"/>
      </w:rPr>
      <w:t xml:space="preserve">Orrialdea:</w:t>
    </w:r>
    <w:r>
      <w:t xml:space="preserve"> </w:t>
    </w:r>
    <w:r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Pr="00A2145B">
      <w:rPr>
        <w:rStyle w:val="Nmerodepgina"/>
        <w:sz w:val="18"/>
        <w:rFonts w:ascii="Courier New" w:hAnsi="Courier New" w:cs="Courier New"/>
      </w:rPr>
      <w:fldChar w:fldCharType="separate"/>
    </w:r>
    <w:r w:rsidR="00AE03EF">
      <w:rPr>
        <w:rStyle w:val="Nmerodepgina"/>
        <w:sz w:val="18"/>
        <w:rFonts w:ascii="Courier New" w:hAnsi="Courier New" w:cs="Courier New"/>
      </w:rPr>
      <w:t>3</w:t>
    </w:r>
    <w:r w:rsidRPr="00A2145B">
      <w:rPr>
        <w:rStyle w:val="Nmerodepgina"/>
        <w:sz w:val="18"/>
        <w:rFonts w:ascii="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0D2D" w14:textId="09854F24"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DEB6" w14:textId="77777777" w:rsidR="006D0219" w:rsidRDefault="006D0219">
      <w:r>
        <w:separator/>
      </w:r>
    </w:p>
  </w:footnote>
  <w:footnote w:type="continuationSeparator" w:id="0">
    <w:p w14:paraId="3E3A2406"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FBA8" w14:textId="77777777" w:rsidR="006D0219" w:rsidRPr="007250F0" w:rsidRDefault="009A312A" w:rsidP="00B17CCC">
    <w:pPr>
      <w:pStyle w:val="Encabezado"/>
      <w:tabs>
        <w:tab w:val="clear" w:pos="4252"/>
        <w:tab w:val="clear" w:pos="8504"/>
        <w:tab w:val="left" w:pos="7860"/>
        <w:tab w:val="right" w:pos="9070"/>
      </w:tabs>
    </w:pPr>
    <w:r>
      <w:pict w14:anchorId="5B209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2ª hoja" style="position:absolute;margin-left:-1.1pt;margin-top:-4.95pt;width:595.4pt;height:141.8pt;z-index:-251658240;visibility:visible;mso-position-horizontal-relative:page;mso-position-vertical-relative:page" wrapcoords="-27 0 -27 21486 21600 21486 21600 0 -27 0">
          <v:imagedata r:id="rId1" o:title=""/>
          <w10:wrap type="tight" anchorx="page" anchory="page"/>
        </v:shape>
      </w:pic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F6860"/>
    <w:multiLevelType w:val="hybridMultilevel"/>
    <w:tmpl w:val="FFDEA86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15:restartNumberingAfterBreak="0">
    <w:nsid w:val="4F8F60B1"/>
    <w:multiLevelType w:val="hybridMultilevel"/>
    <w:tmpl w:val="7E0AEA2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4FB17A02"/>
    <w:multiLevelType w:val="hybridMultilevel"/>
    <w:tmpl w:val="B93A5C7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Times New Roman"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Times New Roman"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Times New Roman" w:hint="default"/>
      </w:rPr>
    </w:lvl>
    <w:lvl w:ilvl="8" w:tplc="0C0A0005">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F6784"/>
    <w:rsid w:val="000729E0"/>
    <w:rsid w:val="0007750E"/>
    <w:rsid w:val="0009463A"/>
    <w:rsid w:val="0009478D"/>
    <w:rsid w:val="000B64A1"/>
    <w:rsid w:val="00151DE5"/>
    <w:rsid w:val="00192C26"/>
    <w:rsid w:val="00210C2F"/>
    <w:rsid w:val="002168BE"/>
    <w:rsid w:val="00220E57"/>
    <w:rsid w:val="002753ED"/>
    <w:rsid w:val="00277C9A"/>
    <w:rsid w:val="00286C7D"/>
    <w:rsid w:val="002E34DF"/>
    <w:rsid w:val="003379E1"/>
    <w:rsid w:val="003F1206"/>
    <w:rsid w:val="004031A8"/>
    <w:rsid w:val="0042547B"/>
    <w:rsid w:val="00426486"/>
    <w:rsid w:val="004451E3"/>
    <w:rsid w:val="004C58DB"/>
    <w:rsid w:val="004F4088"/>
    <w:rsid w:val="00524782"/>
    <w:rsid w:val="005367EB"/>
    <w:rsid w:val="00597336"/>
    <w:rsid w:val="005B095B"/>
    <w:rsid w:val="005B44C4"/>
    <w:rsid w:val="005D2BBC"/>
    <w:rsid w:val="005D696B"/>
    <w:rsid w:val="00610AAA"/>
    <w:rsid w:val="00624077"/>
    <w:rsid w:val="006764C1"/>
    <w:rsid w:val="006961BD"/>
    <w:rsid w:val="00696F6F"/>
    <w:rsid w:val="006A5952"/>
    <w:rsid w:val="006D0219"/>
    <w:rsid w:val="006E1512"/>
    <w:rsid w:val="007250F0"/>
    <w:rsid w:val="0072622D"/>
    <w:rsid w:val="00780CA4"/>
    <w:rsid w:val="00793F61"/>
    <w:rsid w:val="007B7BD1"/>
    <w:rsid w:val="007E640E"/>
    <w:rsid w:val="00832136"/>
    <w:rsid w:val="008805D6"/>
    <w:rsid w:val="00893924"/>
    <w:rsid w:val="008D149F"/>
    <w:rsid w:val="009226EF"/>
    <w:rsid w:val="009900F7"/>
    <w:rsid w:val="00994342"/>
    <w:rsid w:val="009A312A"/>
    <w:rsid w:val="009D73FA"/>
    <w:rsid w:val="009E202F"/>
    <w:rsid w:val="009E381E"/>
    <w:rsid w:val="009F3320"/>
    <w:rsid w:val="00A117E7"/>
    <w:rsid w:val="00A2145B"/>
    <w:rsid w:val="00A44E77"/>
    <w:rsid w:val="00A70704"/>
    <w:rsid w:val="00AE03EF"/>
    <w:rsid w:val="00B11E84"/>
    <w:rsid w:val="00B16942"/>
    <w:rsid w:val="00B17CCC"/>
    <w:rsid w:val="00B46857"/>
    <w:rsid w:val="00B57B14"/>
    <w:rsid w:val="00B81DFC"/>
    <w:rsid w:val="00BD4394"/>
    <w:rsid w:val="00BD6A02"/>
    <w:rsid w:val="00BF34B9"/>
    <w:rsid w:val="00C043AC"/>
    <w:rsid w:val="00C11908"/>
    <w:rsid w:val="00C4100A"/>
    <w:rsid w:val="00C7645D"/>
    <w:rsid w:val="00CA2943"/>
    <w:rsid w:val="00CC186C"/>
    <w:rsid w:val="00CE434F"/>
    <w:rsid w:val="00DA6D6E"/>
    <w:rsid w:val="00DB1639"/>
    <w:rsid w:val="00DF6784"/>
    <w:rsid w:val="00E01A8C"/>
    <w:rsid w:val="00E21BF7"/>
    <w:rsid w:val="00E84C71"/>
    <w:rsid w:val="00ED5CA9"/>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AADDDCD"/>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3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B81DFC"/>
    <w:pPr>
      <w:ind w:left="720"/>
      <w:contextualSpacing/>
    </w:pPr>
    <w:rPr>
      <w:rFonts w:ascii="Calibri" w:hAnsi="Calibri" w:cs="Calibri"/>
      <w:sz w:val="22"/>
      <w:szCs w:val="22"/>
      <w:lang w:eastAsia="en-US"/>
    </w:rPr>
  </w:style>
  <w:style w:type="character" w:customStyle="1" w:styleId="interactive">
    <w:name w:val="interactive"/>
    <w:rsid w:val="00B1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316</Words>
  <Characters>1744</Characters>
  <Application>Microsoft Office Word</Application>
  <DocSecurity>0</DocSecurity>
  <Lines>14</Lines>
  <Paragraphs>4</Paragraphs>
  <ScaleCrop>false</ScaleCrop>
  <Company>Gobierno de Navarra</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26</cp:revision>
  <cp:lastPrinted>2025-12-05T12:16:00Z</cp:lastPrinted>
  <dcterms:created xsi:type="dcterms:W3CDTF">2020-02-28T07:20:00Z</dcterms:created>
  <dcterms:modified xsi:type="dcterms:W3CDTF">2025-12-15T09:00:00Z</dcterms:modified>
</cp:coreProperties>
</file>