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DE12" w14:textId="77B31D37" w:rsidR="008B6311" w:rsidRPr="008B6311" w:rsidRDefault="008B6311" w:rsidP="008B6311">
      <w:pPr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26MOC-15</w:t>
      </w:r>
    </w:p>
    <w:p w14:paraId="772684C6" w14:textId="55B15ADE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 xml:space="preserve">Doña Marta </w:t>
      </w:r>
      <w:r>
        <w:rPr>
          <w:rFonts w:cstheme="minorHAnsi"/>
        </w:rPr>
        <w:t>Á</w:t>
      </w:r>
      <w:r w:rsidRPr="008B6311">
        <w:rPr>
          <w:rFonts w:cstheme="minorHAnsi"/>
        </w:rPr>
        <w:t>lvarez Alonso, miembro de las Cortes de Navarra, adscrita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dispuesto por el Reglamento de la Cámara, presenta la siguiente moción para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su debate en Pleno:</w:t>
      </w:r>
    </w:p>
    <w:p w14:paraId="1BC08CCE" w14:textId="32874BC1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 xml:space="preserve">Exposición de </w:t>
      </w:r>
      <w:r w:rsidRPr="008B6311">
        <w:rPr>
          <w:rFonts w:cstheme="minorHAnsi"/>
        </w:rPr>
        <w:t>motivos</w:t>
      </w:r>
    </w:p>
    <w:p w14:paraId="0CF695FE" w14:textId="2BBB980F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La existencia de largas listas de espera para realizar el examen del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permiso de conducir en Navarra no es un problema nuevo, aunque en los últimos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tiempos estas listas están alcanzando cifras de récord, provocando demoras de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varios meses tanto para acceder al examen teórico como, especialmente, al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práctico.</w:t>
      </w:r>
    </w:p>
    <w:p w14:paraId="04D4F78D" w14:textId="4D2169CD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El origen del problema es, fundamentalmente, la falta de examinadores y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de personal suficiente en la Jefatura Provincial de Tráfico de Navarra. La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Asociación Provincial de Autoescuelas de Navarra (APANA) describe la situación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como “colapso sin precedentes” y denuncia que más de 8.200 personas están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en lista de espera para poder obtener el permiso de conducir. 5.588 aguardan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para realizar el examen práctico, con el teórico aprobado; 2.100 esperan para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hacer la parte teórica; y otras 600 aguardan para examinarse de la prueba de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pista exigida a vehículos pesados, motos y remolques.</w:t>
      </w:r>
    </w:p>
    <w:p w14:paraId="255B9472" w14:textId="228651E5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Los tiempos de espera oscilan ya entre los tres y los seis meses, en una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situación agravada por la pérdida de dos examinadores durante el pasado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verano, por lo que muchas de las personas en lista de espera se han visto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obligadas, ante la necesidad urgente de obtener el permiso de conducir, a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desplazarse a otras comunidades para realizar el examen.</w:t>
      </w:r>
    </w:p>
    <w:p w14:paraId="2FDC5F46" w14:textId="39D7DA85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Una situación, esta, que solo puede calificarse de insostenible, y que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debe achacarse a la inoperancia del Gobierno Central para solucionar la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problemática, al corresponder la competencia sobre esta materia al Estado.</w:t>
      </w:r>
    </w:p>
    <w:p w14:paraId="7CFD2752" w14:textId="6FE683E4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Y es que la transferencia de servicios estatales a la Comunidad Foral de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Navarra y de traspaso de funciones y servicios de la Administración del Estado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a la Comunidad Foral de Navarra en materia de tráfico y circulación de vehículos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a motor, realizada por el Real Decreto 252/2023, de 4 de abril, y modificada por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el Real Decreto 277/2025, de 8 de abril, no contempló el traspaso de los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examinadores del carn</w:t>
      </w:r>
      <w:r>
        <w:rPr>
          <w:rFonts w:cstheme="minorHAnsi"/>
        </w:rPr>
        <w:t>é</w:t>
      </w:r>
      <w:r w:rsidRPr="008B6311">
        <w:rPr>
          <w:rFonts w:cstheme="minorHAnsi"/>
        </w:rPr>
        <w:t xml:space="preserve"> de conducir ni los servicios de expedición, tramitación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 xml:space="preserve">y gestión </w:t>
      </w:r>
      <w:proofErr w:type="gramStart"/>
      <w:r w:rsidRPr="008B6311">
        <w:rPr>
          <w:rFonts w:cstheme="minorHAnsi"/>
        </w:rPr>
        <w:t>del mismo</w:t>
      </w:r>
      <w:proofErr w:type="gramEnd"/>
      <w:r w:rsidRPr="008B6311">
        <w:rPr>
          <w:rFonts w:cstheme="minorHAnsi"/>
        </w:rPr>
        <w:t>.</w:t>
      </w:r>
    </w:p>
    <w:p w14:paraId="030E3742" w14:textId="7A60CA30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Resulta imprescindible adoptar soluciones a corto plazo, pero también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soluciones de carácter estructural que permitan revertir la situación a corto plazo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 xml:space="preserve">y evitar que </w:t>
      </w:r>
      <w:r>
        <w:rPr>
          <w:rFonts w:cstheme="minorHAnsi"/>
        </w:rPr>
        <w:t>e</w:t>
      </w:r>
      <w:r w:rsidRPr="008B6311">
        <w:rPr>
          <w:rFonts w:cstheme="minorHAnsi"/>
        </w:rPr>
        <w:t>sta vuelva a producirse en el futuro, y la mejor solución para esto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es que se traspase la competencia en esta materia.</w:t>
      </w:r>
    </w:p>
    <w:p w14:paraId="536A9706" w14:textId="77777777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Por todo ello, se presenta la siguiente propuesta de resolución:</w:t>
      </w:r>
    </w:p>
    <w:p w14:paraId="5686D958" w14:textId="20946452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1. El Parlamento de Navarra insta al Gobierno de Navarra a iniciar los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trámites para traspasar la competencia en materia de expedición, tramitación y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gestión del carné de conducir, incluida la realización de los exámenes de tráfico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 xml:space="preserve">y, con ello, el traspaso de los examinadores del </w:t>
      </w:r>
      <w:r w:rsidRPr="008B6311">
        <w:rPr>
          <w:rFonts w:cstheme="minorHAnsi"/>
        </w:rPr>
        <w:t>carné</w:t>
      </w:r>
      <w:r w:rsidRPr="008B6311">
        <w:rPr>
          <w:rFonts w:cstheme="minorHAnsi"/>
        </w:rPr>
        <w:t xml:space="preserve"> de conducir</w:t>
      </w:r>
      <w:r>
        <w:rPr>
          <w:rFonts w:cstheme="minorHAnsi"/>
        </w:rPr>
        <w:t>.</w:t>
      </w:r>
    </w:p>
    <w:p w14:paraId="3544CFB6" w14:textId="32845C50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>2. El Parlamento de Navarra insta al Gobierno de España a que,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entretanto y de forma inmediata, adopte las medidas necesarias que permitan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reforzar la plantilla de examinadores de tráfico en Navarra, garantizando un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número de examinadores en activo adecuado a las necesidades reales del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servicio y de la ciudadanía.</w:t>
      </w:r>
    </w:p>
    <w:p w14:paraId="7BA3306B" w14:textId="25C7D5AD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lastRenderedPageBreak/>
        <w:t xml:space="preserve">Señalar como </w:t>
      </w:r>
      <w:r w:rsidR="00BB2599" w:rsidRPr="008B6311">
        <w:rPr>
          <w:rFonts w:cstheme="minorHAnsi"/>
        </w:rPr>
        <w:t xml:space="preserve">comisión </w:t>
      </w:r>
      <w:r w:rsidRPr="008B6311">
        <w:rPr>
          <w:rFonts w:cstheme="minorHAnsi"/>
        </w:rPr>
        <w:t>para el seguimiento de la moción a la Comisión</w:t>
      </w:r>
      <w:r>
        <w:rPr>
          <w:rFonts w:cstheme="minorHAnsi"/>
        </w:rPr>
        <w:t xml:space="preserve"> </w:t>
      </w:r>
      <w:r w:rsidRPr="008B6311">
        <w:rPr>
          <w:rFonts w:cstheme="minorHAnsi"/>
        </w:rPr>
        <w:t>de Interior, Función Pública y Justicia</w:t>
      </w:r>
      <w:r w:rsidR="00BB2599">
        <w:rPr>
          <w:rFonts w:cstheme="minorHAnsi"/>
        </w:rPr>
        <w:t>.</w:t>
      </w:r>
    </w:p>
    <w:p w14:paraId="3E856D63" w14:textId="11AC7EF2" w:rsidR="008B6311" w:rsidRPr="008B6311" w:rsidRDefault="008B6311" w:rsidP="008B631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B6311">
        <w:rPr>
          <w:rFonts w:cstheme="minorHAnsi"/>
        </w:rPr>
        <w:t xml:space="preserve">Pamplona, </w:t>
      </w:r>
      <w:r w:rsidR="00BB2599">
        <w:rPr>
          <w:rFonts w:cstheme="minorHAnsi"/>
        </w:rPr>
        <w:t>29 de enero de 2026</w:t>
      </w:r>
    </w:p>
    <w:p w14:paraId="1649E846" w14:textId="6AEEA6E9" w:rsidR="008B6311" w:rsidRPr="008B6311" w:rsidRDefault="00BB2599" w:rsidP="008B631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="008B6311" w:rsidRPr="008B6311">
        <w:rPr>
          <w:rFonts w:cstheme="minorHAnsi"/>
        </w:rPr>
        <w:t>Marta Álvarez Alonso</w:t>
      </w:r>
    </w:p>
    <w:sectPr w:rsidR="008B6311" w:rsidRPr="008B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11"/>
    <w:rsid w:val="008B6311"/>
    <w:rsid w:val="00BB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5FB"/>
  <w15:chartTrackingRefBased/>
  <w15:docId w15:val="{5BED046F-E14F-4B96-87E5-E662A26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2026-01-29T09:18:00Z</dcterms:created>
  <dcterms:modified xsi:type="dcterms:W3CDTF">2026-01-29T09:29:00Z</dcterms:modified>
</cp:coreProperties>
</file>